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3945F" w14:textId="77777777" w:rsidR="00C90E27" w:rsidRPr="00D7050B" w:rsidRDefault="00D7050B" w:rsidP="00D7050B">
      <w:pPr>
        <w:suppressAutoHyphens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A39480" wp14:editId="2CA3948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23900" cy="857250"/>
            <wp:effectExtent l="0" t="0" r="0" b="0"/>
            <wp:wrapNone/>
            <wp:docPr id="2" name="Picture 2" descr="Markel Logo 2011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kel Logo 2011 - Bl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025" w:rsidRPr="00D7050B">
        <w:rPr>
          <w:rFonts w:ascii="Arial" w:hAnsi="Arial" w:cs="Arial"/>
          <w:b/>
          <w:sz w:val="20"/>
          <w:szCs w:val="20"/>
        </w:rPr>
        <w:t>COMMERCIAL GENERAL LIABILITY</w:t>
      </w:r>
    </w:p>
    <w:p w14:paraId="2CA39460" w14:textId="77777777" w:rsidR="00217DDD" w:rsidRPr="00D7050B" w:rsidRDefault="00217DDD" w:rsidP="00D7050B">
      <w:pPr>
        <w:suppressAutoHyphens/>
        <w:jc w:val="right"/>
        <w:rPr>
          <w:rFonts w:ascii="Arial" w:hAnsi="Arial" w:cs="Arial"/>
          <w:sz w:val="20"/>
          <w:szCs w:val="20"/>
        </w:rPr>
      </w:pPr>
    </w:p>
    <w:p w14:paraId="2CA39461" w14:textId="77777777" w:rsidR="00D7050B" w:rsidRPr="00D7050B" w:rsidRDefault="00D7050B" w:rsidP="00D7050B">
      <w:pPr>
        <w:suppressAutoHyphens/>
        <w:jc w:val="right"/>
        <w:rPr>
          <w:rFonts w:ascii="Arial" w:hAnsi="Arial" w:cs="Arial"/>
          <w:sz w:val="20"/>
          <w:szCs w:val="20"/>
        </w:rPr>
      </w:pPr>
    </w:p>
    <w:p w14:paraId="2CA39462" w14:textId="77777777" w:rsidR="00217DDD" w:rsidRPr="00D7050B" w:rsidRDefault="00217DDD" w:rsidP="00D7050B">
      <w:pPr>
        <w:suppressAutoHyphens/>
        <w:jc w:val="center"/>
        <w:rPr>
          <w:rFonts w:ascii="Arial" w:hAnsi="Arial" w:cs="Arial"/>
          <w:b/>
          <w:sz w:val="32"/>
          <w:szCs w:val="32"/>
        </w:rPr>
      </w:pPr>
    </w:p>
    <w:p w14:paraId="2CA39463" w14:textId="77777777" w:rsidR="00217DDD" w:rsidRPr="00D7050B" w:rsidRDefault="00217DDD" w:rsidP="00D7050B">
      <w:pPr>
        <w:suppressAutoHyphens/>
        <w:jc w:val="center"/>
        <w:rPr>
          <w:rFonts w:ascii="Arial" w:hAnsi="Arial" w:cs="Arial"/>
          <w:b/>
          <w:sz w:val="32"/>
          <w:szCs w:val="32"/>
        </w:rPr>
      </w:pPr>
    </w:p>
    <w:p w14:paraId="2CA39465" w14:textId="5C5B7595" w:rsidR="00C90E27" w:rsidRDefault="00FA4CD5" w:rsidP="0066529A">
      <w:pPr>
        <w:suppressAutoHyphens/>
        <w:jc w:val="center"/>
        <w:rPr>
          <w:rFonts w:ascii="Arial Bold" w:hAnsi="Arial Bold" w:cs="Arial"/>
          <w:b/>
          <w:caps/>
          <w:sz w:val="32"/>
          <w:szCs w:val="32"/>
        </w:rPr>
      </w:pPr>
      <w:r>
        <w:rPr>
          <w:rFonts w:ascii="Arial Bold" w:hAnsi="Arial Bold" w:cs="Arial"/>
          <w:b/>
          <w:caps/>
          <w:sz w:val="32"/>
          <w:szCs w:val="32"/>
        </w:rPr>
        <w:t>Evanston Insurance Company</w:t>
      </w:r>
    </w:p>
    <w:p w14:paraId="56A535F2" w14:textId="77777777" w:rsidR="0066529A" w:rsidRDefault="0066529A" w:rsidP="0066529A">
      <w:pPr>
        <w:suppressAutoHyphens/>
        <w:jc w:val="center"/>
        <w:rPr>
          <w:rFonts w:ascii="Arial Bold" w:hAnsi="Arial Bold" w:cs="Arial"/>
          <w:b/>
          <w:caps/>
          <w:sz w:val="32"/>
          <w:szCs w:val="32"/>
        </w:rPr>
      </w:pPr>
    </w:p>
    <w:p w14:paraId="2CA39466" w14:textId="77777777" w:rsidR="00476025" w:rsidRPr="00D7050B" w:rsidRDefault="00476025" w:rsidP="00D7050B">
      <w:pPr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r w:rsidRPr="00D7050B">
        <w:rPr>
          <w:rFonts w:ascii="Arial" w:hAnsi="Arial" w:cs="Arial"/>
          <w:b/>
          <w:bCs/>
          <w:sz w:val="20"/>
          <w:szCs w:val="20"/>
        </w:rPr>
        <w:t>THIS ENDORSEMENT CHANGES THE POLICY. PLEASE READ IT CAREFULLY.</w:t>
      </w:r>
    </w:p>
    <w:p w14:paraId="2CA39467" w14:textId="77777777" w:rsidR="00217DDD" w:rsidRPr="00D7050B" w:rsidRDefault="00217DDD" w:rsidP="00D7050B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A39468" w14:textId="77777777" w:rsidR="00046A49" w:rsidRPr="00D7050B" w:rsidRDefault="00E2764B" w:rsidP="00D7050B">
      <w:pPr>
        <w:suppressAutoHyphens/>
        <w:jc w:val="center"/>
        <w:rPr>
          <w:rFonts w:ascii="Arial" w:hAnsi="Arial" w:cs="Arial"/>
          <w:b/>
          <w:sz w:val="28"/>
          <w:szCs w:val="28"/>
        </w:rPr>
      </w:pPr>
      <w:r w:rsidRPr="00D7050B">
        <w:rPr>
          <w:rFonts w:ascii="Arial" w:hAnsi="Arial" w:cs="Arial"/>
          <w:b/>
          <w:sz w:val="28"/>
          <w:szCs w:val="28"/>
        </w:rPr>
        <w:t xml:space="preserve">EXCLUSION – </w:t>
      </w:r>
      <w:r w:rsidR="00046A49" w:rsidRPr="00D7050B">
        <w:rPr>
          <w:rFonts w:ascii="Arial" w:hAnsi="Arial" w:cs="Arial"/>
          <w:b/>
          <w:sz w:val="28"/>
          <w:szCs w:val="28"/>
        </w:rPr>
        <w:t xml:space="preserve">CONDITIONAL </w:t>
      </w:r>
      <w:r w:rsidRPr="00D7050B">
        <w:rPr>
          <w:rFonts w:ascii="Arial" w:hAnsi="Arial" w:cs="Arial"/>
          <w:b/>
          <w:sz w:val="28"/>
          <w:szCs w:val="28"/>
        </w:rPr>
        <w:t>OPEN ROOF</w:t>
      </w:r>
      <w:r w:rsidR="00E50975" w:rsidRPr="00D7050B">
        <w:rPr>
          <w:rFonts w:ascii="Arial" w:hAnsi="Arial" w:cs="Arial"/>
          <w:b/>
          <w:sz w:val="28"/>
          <w:szCs w:val="28"/>
        </w:rPr>
        <w:t>S</w:t>
      </w:r>
      <w:r w:rsidRPr="00D7050B">
        <w:rPr>
          <w:rFonts w:ascii="Arial" w:hAnsi="Arial" w:cs="Arial"/>
          <w:b/>
          <w:sz w:val="28"/>
          <w:szCs w:val="28"/>
        </w:rPr>
        <w:t xml:space="preserve"> AND </w:t>
      </w:r>
    </w:p>
    <w:p w14:paraId="2CA39469" w14:textId="77777777" w:rsidR="00476025" w:rsidRPr="00D7050B" w:rsidRDefault="007D2D32" w:rsidP="00D7050B">
      <w:pPr>
        <w:suppressAutoHyphens/>
        <w:jc w:val="center"/>
        <w:rPr>
          <w:rFonts w:ascii="Arial" w:hAnsi="Arial" w:cs="Arial"/>
          <w:b/>
          <w:sz w:val="28"/>
          <w:szCs w:val="28"/>
        </w:rPr>
      </w:pPr>
      <w:r w:rsidRPr="00D7050B">
        <w:rPr>
          <w:rFonts w:ascii="Arial" w:hAnsi="Arial" w:cs="Arial"/>
          <w:b/>
          <w:sz w:val="28"/>
          <w:szCs w:val="28"/>
        </w:rPr>
        <w:t>SPECIFIED</w:t>
      </w:r>
      <w:r w:rsidR="00046A49" w:rsidRPr="00D7050B">
        <w:rPr>
          <w:rFonts w:ascii="Arial" w:hAnsi="Arial" w:cs="Arial"/>
          <w:b/>
          <w:sz w:val="28"/>
          <w:szCs w:val="28"/>
        </w:rPr>
        <w:t xml:space="preserve"> </w:t>
      </w:r>
      <w:r w:rsidR="00E2764B" w:rsidRPr="00D7050B">
        <w:rPr>
          <w:rFonts w:ascii="Arial" w:hAnsi="Arial" w:cs="Arial"/>
          <w:b/>
          <w:sz w:val="28"/>
          <w:szCs w:val="28"/>
        </w:rPr>
        <w:t>ROOFING OPE</w:t>
      </w:r>
      <w:bookmarkStart w:id="0" w:name="_GoBack"/>
      <w:bookmarkEnd w:id="0"/>
      <w:r w:rsidR="00E2764B" w:rsidRPr="00D7050B">
        <w:rPr>
          <w:rFonts w:ascii="Arial" w:hAnsi="Arial" w:cs="Arial"/>
          <w:b/>
          <w:sz w:val="28"/>
          <w:szCs w:val="28"/>
        </w:rPr>
        <w:t>RATIONS</w:t>
      </w:r>
    </w:p>
    <w:p w14:paraId="2CA3946A" w14:textId="77777777" w:rsidR="00476025" w:rsidRPr="00D7050B" w:rsidRDefault="00476025" w:rsidP="00D7050B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2CA3946B" w14:textId="77777777" w:rsidR="00964E3E" w:rsidRPr="00D7050B" w:rsidRDefault="00964E3E" w:rsidP="00D7050B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050B">
        <w:rPr>
          <w:rFonts w:ascii="Arial" w:hAnsi="Arial" w:cs="Arial"/>
          <w:sz w:val="20"/>
          <w:szCs w:val="20"/>
        </w:rPr>
        <w:t>This endorsement modifies insurance provided under the following:</w:t>
      </w:r>
    </w:p>
    <w:p w14:paraId="2CA3946C" w14:textId="77777777" w:rsidR="00D7050B" w:rsidRDefault="00D7050B" w:rsidP="00D7050B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A3946D" w14:textId="77777777" w:rsidR="00964E3E" w:rsidRPr="00D7050B" w:rsidRDefault="00964E3E" w:rsidP="00D7050B">
      <w:pPr>
        <w:suppressAutoHyphens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050B">
        <w:rPr>
          <w:rFonts w:ascii="Arial" w:hAnsi="Arial" w:cs="Arial"/>
          <w:sz w:val="20"/>
          <w:szCs w:val="20"/>
        </w:rPr>
        <w:t>COMMERCIAL GENERAL LIABILITY COVERAGE FORM</w:t>
      </w:r>
    </w:p>
    <w:p w14:paraId="2CA3946E" w14:textId="77777777" w:rsidR="00D7050B" w:rsidRDefault="00D7050B" w:rsidP="00D7050B">
      <w:pPr>
        <w:suppressAutoHyphens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2CA3946F" w14:textId="77777777" w:rsidR="00D7050B" w:rsidRDefault="00D7050B" w:rsidP="00D7050B">
      <w:pPr>
        <w:suppressAutoHyphens/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2CA39470" w14:textId="77777777" w:rsidR="00964E3E" w:rsidRDefault="00A65219" w:rsidP="00D7050B">
      <w:pPr>
        <w:suppressAutoHyphens/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A.</w:t>
      </w:r>
      <w:r>
        <w:rPr>
          <w:rFonts w:ascii="Arial" w:hAnsi="Arial" w:cs="Arial"/>
          <w:b/>
          <w:sz w:val="20"/>
          <w:szCs w:val="20"/>
        </w:rPr>
        <w:tab/>
      </w:r>
      <w:r w:rsidR="00964E3E">
        <w:rPr>
          <w:rFonts w:ascii="Arial" w:hAnsi="Arial" w:cs="Arial"/>
          <w:sz w:val="20"/>
          <w:szCs w:val="20"/>
        </w:rPr>
        <w:t xml:space="preserve">The following </w:t>
      </w:r>
      <w:r w:rsidR="00913208">
        <w:rPr>
          <w:rFonts w:ascii="Arial" w:hAnsi="Arial" w:cs="Arial"/>
          <w:sz w:val="20"/>
          <w:szCs w:val="20"/>
        </w:rPr>
        <w:t>are</w:t>
      </w:r>
      <w:r w:rsidR="00964E3E">
        <w:rPr>
          <w:rFonts w:ascii="Arial" w:hAnsi="Arial" w:cs="Arial"/>
          <w:sz w:val="20"/>
          <w:szCs w:val="20"/>
        </w:rPr>
        <w:t xml:space="preserve"> added to Paragraph </w:t>
      </w:r>
      <w:r w:rsidR="00964E3E">
        <w:rPr>
          <w:rFonts w:ascii="Arial" w:hAnsi="Arial" w:cs="Arial"/>
          <w:b/>
          <w:sz w:val="20"/>
          <w:szCs w:val="20"/>
        </w:rPr>
        <w:t xml:space="preserve">2. </w:t>
      </w:r>
      <w:r w:rsidR="00964E3E" w:rsidRPr="00EB4D6F">
        <w:rPr>
          <w:rFonts w:ascii="Arial" w:hAnsi="Arial" w:cs="Arial"/>
          <w:sz w:val="20"/>
          <w:szCs w:val="20"/>
        </w:rPr>
        <w:t>Exclusions</w:t>
      </w:r>
      <w:r w:rsidR="00964E3E">
        <w:rPr>
          <w:rFonts w:ascii="Arial" w:hAnsi="Arial" w:cs="Arial"/>
          <w:b/>
          <w:sz w:val="20"/>
          <w:szCs w:val="20"/>
        </w:rPr>
        <w:t xml:space="preserve"> </w:t>
      </w:r>
      <w:r w:rsidR="00964E3E">
        <w:rPr>
          <w:rFonts w:ascii="Arial" w:hAnsi="Arial" w:cs="Arial"/>
          <w:sz w:val="20"/>
          <w:szCs w:val="20"/>
        </w:rPr>
        <w:t xml:space="preserve">under </w:t>
      </w:r>
      <w:r w:rsidR="00964E3E" w:rsidRPr="00EB4D6F">
        <w:rPr>
          <w:rFonts w:ascii="Arial" w:hAnsi="Arial" w:cs="Arial"/>
          <w:sz w:val="20"/>
          <w:szCs w:val="20"/>
        </w:rPr>
        <w:t>S</w:t>
      </w:r>
      <w:r w:rsidR="0071090C">
        <w:rPr>
          <w:rFonts w:ascii="Arial" w:hAnsi="Arial" w:cs="Arial"/>
          <w:sz w:val="20"/>
          <w:szCs w:val="20"/>
        </w:rPr>
        <w:t>ection</w:t>
      </w:r>
      <w:r w:rsidR="00964E3E">
        <w:rPr>
          <w:rFonts w:ascii="Arial" w:hAnsi="Arial" w:cs="Arial"/>
          <w:b/>
          <w:sz w:val="20"/>
          <w:szCs w:val="20"/>
        </w:rPr>
        <w:t xml:space="preserve"> I </w:t>
      </w:r>
      <w:r w:rsidR="00964E3E" w:rsidRPr="00EB4D6F">
        <w:rPr>
          <w:rFonts w:ascii="Arial" w:hAnsi="Arial" w:cs="Arial"/>
          <w:sz w:val="20"/>
          <w:szCs w:val="20"/>
        </w:rPr>
        <w:t>– C</w:t>
      </w:r>
      <w:r w:rsidR="0071090C">
        <w:rPr>
          <w:rFonts w:ascii="Arial" w:hAnsi="Arial" w:cs="Arial"/>
          <w:sz w:val="20"/>
          <w:szCs w:val="20"/>
        </w:rPr>
        <w:t>overages</w:t>
      </w:r>
      <w:r w:rsidR="00964E3E" w:rsidRPr="00EB4D6F">
        <w:rPr>
          <w:rFonts w:ascii="Arial" w:hAnsi="Arial" w:cs="Arial"/>
          <w:sz w:val="20"/>
          <w:szCs w:val="20"/>
        </w:rPr>
        <w:t>, C</w:t>
      </w:r>
      <w:r w:rsidR="0071090C">
        <w:rPr>
          <w:rFonts w:ascii="Arial" w:hAnsi="Arial" w:cs="Arial"/>
          <w:sz w:val="20"/>
          <w:szCs w:val="20"/>
        </w:rPr>
        <w:t>overage</w:t>
      </w:r>
      <w:r w:rsidR="00964E3E">
        <w:rPr>
          <w:rFonts w:ascii="Arial" w:hAnsi="Arial" w:cs="Arial"/>
          <w:b/>
          <w:sz w:val="20"/>
          <w:szCs w:val="20"/>
        </w:rPr>
        <w:t xml:space="preserve"> A </w:t>
      </w:r>
      <w:r w:rsidR="00964E3E" w:rsidRPr="00EB4D6F">
        <w:rPr>
          <w:rFonts w:ascii="Arial" w:hAnsi="Arial" w:cs="Arial"/>
          <w:sz w:val="20"/>
          <w:szCs w:val="20"/>
        </w:rPr>
        <w:t>– B</w:t>
      </w:r>
      <w:r w:rsidR="0071090C">
        <w:rPr>
          <w:rFonts w:ascii="Arial" w:hAnsi="Arial" w:cs="Arial"/>
          <w:sz w:val="20"/>
          <w:szCs w:val="20"/>
        </w:rPr>
        <w:t xml:space="preserve">odily </w:t>
      </w:r>
      <w:r w:rsidR="00964E3E" w:rsidRPr="00EB4D6F">
        <w:rPr>
          <w:rFonts w:ascii="Arial" w:hAnsi="Arial" w:cs="Arial"/>
          <w:sz w:val="20"/>
          <w:szCs w:val="20"/>
        </w:rPr>
        <w:t>I</w:t>
      </w:r>
      <w:r w:rsidR="0071090C">
        <w:rPr>
          <w:rFonts w:ascii="Arial" w:hAnsi="Arial" w:cs="Arial"/>
          <w:sz w:val="20"/>
          <w:szCs w:val="20"/>
        </w:rPr>
        <w:t>njury</w:t>
      </w:r>
      <w:r w:rsidR="00964E3E" w:rsidRPr="00EB4D6F">
        <w:rPr>
          <w:rFonts w:ascii="Arial" w:hAnsi="Arial" w:cs="Arial"/>
          <w:sz w:val="20"/>
          <w:szCs w:val="20"/>
        </w:rPr>
        <w:t xml:space="preserve"> A</w:t>
      </w:r>
      <w:r w:rsidR="0071090C">
        <w:rPr>
          <w:rFonts w:ascii="Arial" w:hAnsi="Arial" w:cs="Arial"/>
          <w:sz w:val="20"/>
          <w:szCs w:val="20"/>
        </w:rPr>
        <w:t>nd</w:t>
      </w:r>
      <w:r w:rsidR="00964E3E" w:rsidRPr="00EB4D6F">
        <w:rPr>
          <w:rFonts w:ascii="Arial" w:hAnsi="Arial" w:cs="Arial"/>
          <w:sz w:val="20"/>
          <w:szCs w:val="20"/>
        </w:rPr>
        <w:t xml:space="preserve"> P</w:t>
      </w:r>
      <w:r w:rsidR="0071090C">
        <w:rPr>
          <w:rFonts w:ascii="Arial" w:hAnsi="Arial" w:cs="Arial"/>
          <w:sz w:val="20"/>
          <w:szCs w:val="20"/>
        </w:rPr>
        <w:t>roperty</w:t>
      </w:r>
      <w:r w:rsidR="00964E3E" w:rsidRPr="00EB4D6F">
        <w:rPr>
          <w:rFonts w:ascii="Arial" w:hAnsi="Arial" w:cs="Arial"/>
          <w:sz w:val="20"/>
          <w:szCs w:val="20"/>
        </w:rPr>
        <w:t xml:space="preserve"> D</w:t>
      </w:r>
      <w:r w:rsidR="0071090C">
        <w:rPr>
          <w:rFonts w:ascii="Arial" w:hAnsi="Arial" w:cs="Arial"/>
          <w:sz w:val="20"/>
          <w:szCs w:val="20"/>
        </w:rPr>
        <w:t>amage</w:t>
      </w:r>
      <w:r w:rsidR="00964E3E" w:rsidRPr="00EB4D6F">
        <w:rPr>
          <w:rFonts w:ascii="Arial" w:hAnsi="Arial" w:cs="Arial"/>
          <w:sz w:val="20"/>
          <w:szCs w:val="20"/>
        </w:rPr>
        <w:t xml:space="preserve"> L</w:t>
      </w:r>
      <w:r w:rsidR="0071090C">
        <w:rPr>
          <w:rFonts w:ascii="Arial" w:hAnsi="Arial" w:cs="Arial"/>
          <w:sz w:val="20"/>
          <w:szCs w:val="20"/>
        </w:rPr>
        <w:t>iability</w:t>
      </w:r>
      <w:r w:rsidR="00964E3E">
        <w:rPr>
          <w:rFonts w:ascii="Arial" w:hAnsi="Arial" w:cs="Arial"/>
          <w:sz w:val="20"/>
          <w:szCs w:val="20"/>
        </w:rPr>
        <w:t>:</w:t>
      </w:r>
    </w:p>
    <w:p w14:paraId="2CA39471" w14:textId="77777777" w:rsidR="00964E3E" w:rsidRDefault="00964E3E" w:rsidP="00D7050B">
      <w:pPr>
        <w:suppressAutoHyphens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insurance does not apply to:</w:t>
      </w:r>
    </w:p>
    <w:p w14:paraId="2CA39472" w14:textId="77777777" w:rsidR="00964E3E" w:rsidRPr="00964E3E" w:rsidRDefault="00046A49" w:rsidP="00D7050B">
      <w:pPr>
        <w:suppressAutoHyphens/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Conditional </w:t>
      </w:r>
      <w:r w:rsidR="00964E3E">
        <w:rPr>
          <w:rFonts w:ascii="Arial" w:hAnsi="Arial" w:cs="Arial"/>
          <w:b/>
          <w:sz w:val="20"/>
          <w:szCs w:val="20"/>
        </w:rPr>
        <w:t>Open Roofs</w:t>
      </w:r>
    </w:p>
    <w:p w14:paraId="2CA39473" w14:textId="77777777" w:rsidR="00D7050B" w:rsidRDefault="00D7050B" w:rsidP="00D7050B">
      <w:pPr>
        <w:suppressAutoHyphens/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964E3E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1</w:t>
      </w:r>
      <w:r w:rsidRPr="00964E3E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="000C469F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>Bodily injury</w:t>
      </w:r>
      <w:r w:rsidR="000C469F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 or </w:t>
      </w:r>
      <w:r w:rsidR="000C469F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>property damage</w:t>
      </w:r>
      <w:r w:rsidR="000C469F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 as a result of a</w:t>
      </w:r>
      <w:r w:rsidRPr="00476025">
        <w:rPr>
          <w:rFonts w:ascii="Arial" w:hAnsi="Arial" w:cs="Arial"/>
          <w:sz w:val="20"/>
          <w:szCs w:val="20"/>
        </w:rPr>
        <w:t xml:space="preserve">n </w:t>
      </w:r>
      <w:r w:rsidR="000C469F">
        <w:rPr>
          <w:rFonts w:ascii="Arial" w:hAnsi="Arial" w:cs="Arial"/>
          <w:sz w:val="20"/>
          <w:szCs w:val="20"/>
        </w:rPr>
        <w:t>"</w:t>
      </w:r>
      <w:r w:rsidRPr="00476025">
        <w:rPr>
          <w:rFonts w:ascii="Arial" w:hAnsi="Arial" w:cs="Arial"/>
          <w:sz w:val="20"/>
          <w:szCs w:val="20"/>
        </w:rPr>
        <w:t>open roof</w:t>
      </w:r>
      <w:r w:rsidR="000C469F">
        <w:rPr>
          <w:rFonts w:ascii="Arial" w:hAnsi="Arial" w:cs="Arial"/>
          <w:sz w:val="20"/>
          <w:szCs w:val="20"/>
        </w:rPr>
        <w:t>"</w:t>
      </w:r>
      <w:r w:rsidRPr="004760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during </w:t>
      </w:r>
      <w:r w:rsidRPr="00476025">
        <w:rPr>
          <w:rFonts w:ascii="Arial" w:hAnsi="Arial" w:cs="Arial"/>
          <w:sz w:val="20"/>
          <w:szCs w:val="20"/>
        </w:rPr>
        <w:t>wind, hail, snow, rain</w:t>
      </w:r>
      <w:r>
        <w:rPr>
          <w:rFonts w:ascii="Arial" w:hAnsi="Arial" w:cs="Arial"/>
          <w:sz w:val="20"/>
          <w:szCs w:val="20"/>
        </w:rPr>
        <w:t xml:space="preserve"> or</w:t>
      </w:r>
      <w:r w:rsidRPr="00476025">
        <w:rPr>
          <w:rFonts w:ascii="Arial" w:hAnsi="Arial" w:cs="Arial"/>
          <w:sz w:val="20"/>
          <w:szCs w:val="20"/>
        </w:rPr>
        <w:t xml:space="preserve"> ice</w:t>
      </w:r>
      <w:r>
        <w:rPr>
          <w:rFonts w:ascii="Arial" w:hAnsi="Arial" w:cs="Arial"/>
          <w:sz w:val="20"/>
          <w:szCs w:val="20"/>
        </w:rPr>
        <w:t>,</w:t>
      </w:r>
      <w:r w:rsidRPr="00476025">
        <w:rPr>
          <w:rFonts w:ascii="Arial" w:hAnsi="Arial" w:cs="Arial"/>
          <w:sz w:val="20"/>
          <w:szCs w:val="20"/>
        </w:rPr>
        <w:t xml:space="preserve"> or any combination of these</w:t>
      </w:r>
      <w:r w:rsidR="00913208">
        <w:rPr>
          <w:rFonts w:ascii="Arial" w:hAnsi="Arial" w:cs="Arial"/>
          <w:sz w:val="20"/>
          <w:szCs w:val="20"/>
        </w:rPr>
        <w:t>; or</w:t>
      </w:r>
    </w:p>
    <w:p w14:paraId="2CA39474" w14:textId="77777777" w:rsidR="00476025" w:rsidRPr="00476025" w:rsidRDefault="00964E3E" w:rsidP="00D7050B">
      <w:pPr>
        <w:suppressAutoHyphens/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D7050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="00476025" w:rsidRPr="00476025">
        <w:rPr>
          <w:rFonts w:ascii="Arial" w:hAnsi="Arial" w:cs="Arial"/>
          <w:sz w:val="20"/>
          <w:szCs w:val="20"/>
        </w:rPr>
        <w:t xml:space="preserve">Your failure to take steps </w:t>
      </w:r>
      <w:r>
        <w:rPr>
          <w:rFonts w:ascii="Arial" w:hAnsi="Arial" w:cs="Arial"/>
          <w:sz w:val="20"/>
          <w:szCs w:val="20"/>
        </w:rPr>
        <w:t xml:space="preserve">prior to commencing </w:t>
      </w:r>
      <w:r w:rsidR="00476025" w:rsidRPr="00476025">
        <w:rPr>
          <w:rFonts w:ascii="Arial" w:hAnsi="Arial" w:cs="Arial"/>
          <w:sz w:val="20"/>
          <w:szCs w:val="20"/>
        </w:rPr>
        <w:t>any</w:t>
      </w:r>
      <w:r w:rsidR="004F2644">
        <w:rPr>
          <w:rFonts w:ascii="Arial" w:hAnsi="Arial" w:cs="Arial"/>
          <w:sz w:val="20"/>
          <w:szCs w:val="20"/>
        </w:rPr>
        <w:t xml:space="preserve"> roofing</w:t>
      </w:r>
      <w:r w:rsidR="00476025" w:rsidRPr="00476025">
        <w:rPr>
          <w:rFonts w:ascii="Arial" w:hAnsi="Arial" w:cs="Arial"/>
          <w:sz w:val="20"/>
          <w:szCs w:val="20"/>
        </w:rPr>
        <w:t xml:space="preserve"> job or work to determine the weather </w:t>
      </w:r>
      <w:r w:rsidR="004F2644">
        <w:rPr>
          <w:rFonts w:ascii="Arial" w:hAnsi="Arial" w:cs="Arial"/>
          <w:sz w:val="20"/>
          <w:szCs w:val="20"/>
        </w:rPr>
        <w:t xml:space="preserve">forecast </w:t>
      </w:r>
      <w:r w:rsidR="00476025" w:rsidRPr="00476025">
        <w:rPr>
          <w:rFonts w:ascii="Arial" w:hAnsi="Arial" w:cs="Arial"/>
          <w:sz w:val="20"/>
          <w:szCs w:val="20"/>
        </w:rPr>
        <w:t xml:space="preserve">expected by your local weather bureau for that period of time you will be working on any given day, in order to preclude </w:t>
      </w:r>
      <w:r w:rsidR="0071090C">
        <w:rPr>
          <w:rFonts w:ascii="Arial" w:hAnsi="Arial" w:cs="Arial"/>
          <w:sz w:val="20"/>
          <w:szCs w:val="20"/>
        </w:rPr>
        <w:t xml:space="preserve">the existence of having </w:t>
      </w:r>
      <w:r w:rsidR="00476025" w:rsidRPr="00476025">
        <w:rPr>
          <w:rFonts w:ascii="Arial" w:hAnsi="Arial" w:cs="Arial"/>
          <w:sz w:val="20"/>
          <w:szCs w:val="20"/>
        </w:rPr>
        <w:t xml:space="preserve">an </w:t>
      </w:r>
      <w:r w:rsidR="000C469F">
        <w:rPr>
          <w:rFonts w:ascii="Arial" w:hAnsi="Arial" w:cs="Arial"/>
          <w:sz w:val="20"/>
          <w:szCs w:val="20"/>
        </w:rPr>
        <w:t>"</w:t>
      </w:r>
      <w:r w:rsidR="00476025" w:rsidRPr="00476025">
        <w:rPr>
          <w:rFonts w:ascii="Arial" w:hAnsi="Arial" w:cs="Arial"/>
          <w:sz w:val="20"/>
          <w:szCs w:val="20"/>
        </w:rPr>
        <w:t>open roof</w:t>
      </w:r>
      <w:r w:rsidR="000C469F">
        <w:rPr>
          <w:rFonts w:ascii="Arial" w:hAnsi="Arial" w:cs="Arial"/>
          <w:sz w:val="20"/>
          <w:szCs w:val="20"/>
        </w:rPr>
        <w:t>"</w:t>
      </w:r>
      <w:r w:rsidR="00476025" w:rsidRPr="00476025">
        <w:rPr>
          <w:rFonts w:ascii="Arial" w:hAnsi="Arial" w:cs="Arial"/>
          <w:sz w:val="20"/>
          <w:szCs w:val="20"/>
        </w:rPr>
        <w:t xml:space="preserve"> during any wind, hail, snow, rain</w:t>
      </w:r>
      <w:r w:rsidR="004F2644">
        <w:rPr>
          <w:rFonts w:ascii="Arial" w:hAnsi="Arial" w:cs="Arial"/>
          <w:sz w:val="20"/>
          <w:szCs w:val="20"/>
        </w:rPr>
        <w:t xml:space="preserve"> or</w:t>
      </w:r>
      <w:r w:rsidR="00476025" w:rsidRPr="00476025">
        <w:rPr>
          <w:rFonts w:ascii="Arial" w:hAnsi="Arial" w:cs="Arial"/>
          <w:sz w:val="20"/>
          <w:szCs w:val="20"/>
        </w:rPr>
        <w:t xml:space="preserve"> ice</w:t>
      </w:r>
      <w:r w:rsidR="004F2644">
        <w:rPr>
          <w:rFonts w:ascii="Arial" w:hAnsi="Arial" w:cs="Arial"/>
          <w:sz w:val="20"/>
          <w:szCs w:val="20"/>
        </w:rPr>
        <w:t>,</w:t>
      </w:r>
      <w:r w:rsidR="00476025" w:rsidRPr="00476025">
        <w:rPr>
          <w:rFonts w:ascii="Arial" w:hAnsi="Arial" w:cs="Arial"/>
          <w:sz w:val="20"/>
          <w:szCs w:val="20"/>
        </w:rPr>
        <w:t xml:space="preserve"> or any combination of these</w:t>
      </w:r>
      <w:r w:rsidR="00913208">
        <w:rPr>
          <w:rFonts w:ascii="Arial" w:hAnsi="Arial" w:cs="Arial"/>
          <w:sz w:val="20"/>
          <w:szCs w:val="20"/>
        </w:rPr>
        <w:t>.</w:t>
      </w:r>
    </w:p>
    <w:p w14:paraId="2CA39475" w14:textId="77777777" w:rsidR="00476025" w:rsidRDefault="004F2644" w:rsidP="00D7050B">
      <w:pPr>
        <w:suppressAutoHyphens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However, Paragraph </w:t>
      </w:r>
      <w:r>
        <w:rPr>
          <w:rFonts w:ascii="Arial" w:hAnsi="Arial" w:cs="Arial"/>
          <w:b/>
          <w:sz w:val="20"/>
          <w:szCs w:val="20"/>
        </w:rPr>
        <w:t>(</w:t>
      </w:r>
      <w:r w:rsidR="00D7050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does not apply if</w:t>
      </w:r>
      <w:r w:rsidR="009A160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A1603" w:rsidRPr="00476025">
        <w:rPr>
          <w:rFonts w:ascii="Arial" w:hAnsi="Arial" w:cs="Arial"/>
          <w:sz w:val="20"/>
          <w:szCs w:val="20"/>
        </w:rPr>
        <w:t xml:space="preserve">in advance of any </w:t>
      </w:r>
      <w:r w:rsidR="00D7050B" w:rsidRPr="00476025">
        <w:rPr>
          <w:rFonts w:ascii="Arial" w:hAnsi="Arial" w:cs="Arial"/>
          <w:sz w:val="20"/>
          <w:szCs w:val="20"/>
        </w:rPr>
        <w:t>wind, hail, snow, rain</w:t>
      </w:r>
      <w:r w:rsidR="00D7050B">
        <w:rPr>
          <w:rFonts w:ascii="Arial" w:hAnsi="Arial" w:cs="Arial"/>
          <w:sz w:val="20"/>
          <w:szCs w:val="20"/>
        </w:rPr>
        <w:t xml:space="preserve"> or</w:t>
      </w:r>
      <w:r w:rsidR="00D7050B" w:rsidRPr="00476025">
        <w:rPr>
          <w:rFonts w:ascii="Arial" w:hAnsi="Arial" w:cs="Arial"/>
          <w:sz w:val="20"/>
          <w:szCs w:val="20"/>
        </w:rPr>
        <w:t xml:space="preserve"> ice</w:t>
      </w:r>
      <w:r w:rsidR="00D7050B">
        <w:rPr>
          <w:rFonts w:ascii="Arial" w:hAnsi="Arial" w:cs="Arial"/>
          <w:sz w:val="20"/>
          <w:szCs w:val="20"/>
        </w:rPr>
        <w:t>,</w:t>
      </w:r>
      <w:r w:rsidR="00D7050B" w:rsidRPr="00476025">
        <w:rPr>
          <w:rFonts w:ascii="Arial" w:hAnsi="Arial" w:cs="Arial"/>
          <w:sz w:val="20"/>
          <w:szCs w:val="20"/>
        </w:rPr>
        <w:t xml:space="preserve"> or any combination of these </w:t>
      </w:r>
      <w:r w:rsidR="009A1603" w:rsidRPr="00476025">
        <w:rPr>
          <w:rFonts w:ascii="Arial" w:hAnsi="Arial" w:cs="Arial"/>
          <w:sz w:val="20"/>
          <w:szCs w:val="20"/>
        </w:rPr>
        <w:t>and in advance of your leaving the job for any period of time</w:t>
      </w:r>
      <w:r w:rsidR="009A160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you have </w:t>
      </w:r>
      <w:r w:rsidR="00476025" w:rsidRPr="00476025">
        <w:rPr>
          <w:rFonts w:ascii="Arial" w:hAnsi="Arial" w:cs="Arial"/>
          <w:sz w:val="20"/>
          <w:szCs w:val="20"/>
        </w:rPr>
        <w:t xml:space="preserve">covered </w:t>
      </w:r>
      <w:r>
        <w:rPr>
          <w:rFonts w:ascii="Arial" w:hAnsi="Arial" w:cs="Arial"/>
          <w:sz w:val="20"/>
          <w:szCs w:val="20"/>
        </w:rPr>
        <w:t xml:space="preserve">the </w:t>
      </w:r>
      <w:r w:rsidR="000C469F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>open roof</w:t>
      </w:r>
      <w:r w:rsidR="000C469F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 with </w:t>
      </w:r>
      <w:r w:rsidR="000C469F">
        <w:rPr>
          <w:rFonts w:ascii="Arial" w:hAnsi="Arial" w:cs="Arial"/>
          <w:sz w:val="20"/>
          <w:szCs w:val="20"/>
        </w:rPr>
        <w:t>"</w:t>
      </w:r>
      <w:r w:rsidR="00476025" w:rsidRPr="00476025">
        <w:rPr>
          <w:rFonts w:ascii="Arial" w:hAnsi="Arial" w:cs="Arial"/>
          <w:sz w:val="20"/>
          <w:szCs w:val="20"/>
        </w:rPr>
        <w:t>appropriate</w:t>
      </w:r>
      <w:r w:rsidR="009A1603">
        <w:rPr>
          <w:rFonts w:ascii="Arial" w:hAnsi="Arial" w:cs="Arial"/>
          <w:sz w:val="20"/>
          <w:szCs w:val="20"/>
        </w:rPr>
        <w:t xml:space="preserve"> temporary cover</w:t>
      </w:r>
      <w:r w:rsidR="00921F01">
        <w:rPr>
          <w:rFonts w:ascii="Arial" w:hAnsi="Arial" w:cs="Arial"/>
          <w:sz w:val="20"/>
          <w:szCs w:val="20"/>
        </w:rPr>
        <w:t>ing</w:t>
      </w:r>
      <w:r w:rsidR="000C469F">
        <w:rPr>
          <w:rFonts w:ascii="Arial" w:hAnsi="Arial" w:cs="Arial"/>
          <w:sz w:val="20"/>
          <w:szCs w:val="20"/>
        </w:rPr>
        <w:t>"</w:t>
      </w:r>
      <w:r w:rsidR="00476025" w:rsidRPr="004760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that is</w:t>
      </w:r>
      <w:r w:rsidR="00476025" w:rsidRPr="00476025">
        <w:rPr>
          <w:rFonts w:ascii="Arial" w:hAnsi="Arial" w:cs="Arial"/>
          <w:sz w:val="20"/>
          <w:szCs w:val="20"/>
        </w:rPr>
        <w:t xml:space="preserve"> able to withstand the normal elements</w:t>
      </w:r>
      <w:r w:rsidR="009A1603">
        <w:rPr>
          <w:rFonts w:ascii="Arial" w:hAnsi="Arial" w:cs="Arial"/>
          <w:sz w:val="20"/>
          <w:szCs w:val="20"/>
        </w:rPr>
        <w:t>.</w:t>
      </w:r>
    </w:p>
    <w:p w14:paraId="2CA39476" w14:textId="77777777" w:rsidR="00476025" w:rsidRPr="00964E3E" w:rsidRDefault="007D2D32" w:rsidP="00D7050B">
      <w:pPr>
        <w:suppressAutoHyphens/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Specified</w:t>
      </w:r>
      <w:r w:rsidR="00046A49">
        <w:rPr>
          <w:rFonts w:ascii="Arial" w:hAnsi="Arial" w:cs="Arial"/>
          <w:b/>
          <w:sz w:val="20"/>
          <w:szCs w:val="20"/>
        </w:rPr>
        <w:t xml:space="preserve"> </w:t>
      </w:r>
      <w:r w:rsidR="009A1603">
        <w:rPr>
          <w:rFonts w:ascii="Arial" w:hAnsi="Arial" w:cs="Arial"/>
          <w:b/>
          <w:sz w:val="20"/>
          <w:szCs w:val="20"/>
        </w:rPr>
        <w:t xml:space="preserve">Ongoing Or Completed </w:t>
      </w:r>
      <w:r w:rsidR="004F2644">
        <w:rPr>
          <w:rFonts w:ascii="Arial" w:hAnsi="Arial" w:cs="Arial"/>
          <w:b/>
          <w:sz w:val="20"/>
          <w:szCs w:val="20"/>
        </w:rPr>
        <w:t>Roofing Operations</w:t>
      </w:r>
      <w:r w:rsidR="004F2644" w:rsidRPr="00476025" w:rsidDel="004F2644">
        <w:rPr>
          <w:rFonts w:ascii="Arial" w:hAnsi="Arial" w:cs="Arial"/>
          <w:sz w:val="20"/>
          <w:szCs w:val="20"/>
        </w:rPr>
        <w:t xml:space="preserve"> </w:t>
      </w:r>
    </w:p>
    <w:p w14:paraId="2CA39477" w14:textId="77777777" w:rsidR="004F2644" w:rsidRDefault="00D7050B" w:rsidP="00D7050B">
      <w:pPr>
        <w:suppressAutoHyphens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Loss or damage arising out of a</w:t>
      </w:r>
      <w:r w:rsidR="00476025" w:rsidRPr="00476025">
        <w:rPr>
          <w:rFonts w:ascii="Arial" w:hAnsi="Arial" w:cs="Arial"/>
          <w:sz w:val="20"/>
          <w:szCs w:val="20"/>
        </w:rPr>
        <w:t>ny o</w:t>
      </w:r>
      <w:r w:rsidR="00921F01">
        <w:rPr>
          <w:rFonts w:ascii="Arial" w:hAnsi="Arial" w:cs="Arial"/>
          <w:sz w:val="20"/>
          <w:szCs w:val="20"/>
        </w:rPr>
        <w:t>ngoing</w:t>
      </w:r>
      <w:r w:rsidR="00476025" w:rsidRPr="00476025">
        <w:rPr>
          <w:rFonts w:ascii="Arial" w:hAnsi="Arial" w:cs="Arial"/>
          <w:sz w:val="20"/>
          <w:szCs w:val="20"/>
        </w:rPr>
        <w:t xml:space="preserve"> </w:t>
      </w:r>
      <w:r w:rsidR="009A1603">
        <w:rPr>
          <w:rFonts w:ascii="Arial" w:hAnsi="Arial" w:cs="Arial"/>
          <w:sz w:val="20"/>
          <w:szCs w:val="20"/>
        </w:rPr>
        <w:t xml:space="preserve">or completed operations </w:t>
      </w:r>
      <w:r w:rsidR="00476025" w:rsidRPr="00476025">
        <w:rPr>
          <w:rFonts w:ascii="Arial" w:hAnsi="Arial" w:cs="Arial"/>
          <w:sz w:val="20"/>
          <w:szCs w:val="20"/>
        </w:rPr>
        <w:t>involving any</w:t>
      </w:r>
      <w:r w:rsidR="004F2644">
        <w:rPr>
          <w:rFonts w:ascii="Arial" w:hAnsi="Arial" w:cs="Arial"/>
          <w:sz w:val="20"/>
          <w:szCs w:val="20"/>
        </w:rPr>
        <w:t>:</w:t>
      </w:r>
    </w:p>
    <w:p w14:paraId="2CA39478" w14:textId="77777777" w:rsidR="004F2644" w:rsidRDefault="004F2644" w:rsidP="00D7050B">
      <w:pPr>
        <w:suppressAutoHyphens/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(1)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</w:t>
      </w:r>
      <w:r w:rsidR="00476025" w:rsidRPr="00476025">
        <w:rPr>
          <w:rFonts w:ascii="Arial" w:hAnsi="Arial" w:cs="Arial"/>
          <w:sz w:val="20"/>
          <w:szCs w:val="20"/>
        </w:rPr>
        <w:t>ot tar, wand, open flame, torch or heat applications</w:t>
      </w:r>
      <w:r>
        <w:rPr>
          <w:rFonts w:ascii="Arial" w:hAnsi="Arial" w:cs="Arial"/>
          <w:sz w:val="20"/>
          <w:szCs w:val="20"/>
        </w:rPr>
        <w:t xml:space="preserve">; </w:t>
      </w:r>
      <w:r w:rsidR="00476025" w:rsidRPr="00476025">
        <w:rPr>
          <w:rFonts w:ascii="Arial" w:hAnsi="Arial" w:cs="Arial"/>
          <w:sz w:val="20"/>
          <w:szCs w:val="20"/>
        </w:rPr>
        <w:t xml:space="preserve">or </w:t>
      </w:r>
    </w:p>
    <w:p w14:paraId="2CA39479" w14:textId="77777777" w:rsidR="00476025" w:rsidRPr="00476025" w:rsidRDefault="004F2644" w:rsidP="00D7050B">
      <w:pPr>
        <w:suppressAutoHyphens/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(2)</w:t>
      </w:r>
      <w:r>
        <w:rPr>
          <w:rFonts w:ascii="Arial" w:hAnsi="Arial" w:cs="Arial"/>
          <w:b/>
          <w:sz w:val="20"/>
          <w:szCs w:val="20"/>
        </w:rPr>
        <w:tab/>
      </w:r>
      <w:r w:rsidR="0071090C">
        <w:rPr>
          <w:rFonts w:ascii="Arial" w:hAnsi="Arial" w:cs="Arial"/>
          <w:sz w:val="20"/>
          <w:szCs w:val="20"/>
        </w:rPr>
        <w:t>R</w:t>
      </w:r>
      <w:r w:rsidR="00A65219">
        <w:rPr>
          <w:rFonts w:ascii="Arial" w:hAnsi="Arial" w:cs="Arial"/>
          <w:sz w:val="20"/>
          <w:szCs w:val="20"/>
        </w:rPr>
        <w:t>oof membrane</w:t>
      </w:r>
      <w:r w:rsidR="0071090C">
        <w:rPr>
          <w:rFonts w:ascii="Arial" w:hAnsi="Arial" w:cs="Arial"/>
          <w:sz w:val="20"/>
          <w:szCs w:val="20"/>
        </w:rPr>
        <w:t xml:space="preserve"> of any type</w:t>
      </w:r>
      <w:r>
        <w:rPr>
          <w:rFonts w:ascii="Arial" w:hAnsi="Arial" w:cs="Arial"/>
          <w:sz w:val="20"/>
          <w:szCs w:val="20"/>
        </w:rPr>
        <w:t>.</w:t>
      </w:r>
    </w:p>
    <w:p w14:paraId="2CA3947A" w14:textId="77777777" w:rsidR="00A65219" w:rsidRDefault="00A65219" w:rsidP="00D7050B">
      <w:pPr>
        <w:suppressAutoHyphens/>
        <w:spacing w:after="120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B.</w:t>
      </w:r>
      <w:r>
        <w:rPr>
          <w:rFonts w:ascii="Arial" w:hAnsi="Arial" w:cs="Arial"/>
          <w:b/>
          <w:sz w:val="20"/>
          <w:szCs w:val="20"/>
        </w:rPr>
        <w:tab/>
      </w:r>
      <w:r w:rsidR="00913208">
        <w:rPr>
          <w:rFonts w:ascii="Arial" w:hAnsi="Arial" w:cs="Arial"/>
          <w:sz w:val="20"/>
          <w:szCs w:val="20"/>
        </w:rPr>
        <w:t>With respect to this endorsement only, t</w:t>
      </w:r>
      <w:r>
        <w:rPr>
          <w:rFonts w:ascii="Arial" w:hAnsi="Arial" w:cs="Arial"/>
          <w:sz w:val="20"/>
          <w:szCs w:val="20"/>
        </w:rPr>
        <w:t xml:space="preserve">he following are added to the </w:t>
      </w:r>
      <w:r w:rsidRPr="00D7050B">
        <w:rPr>
          <w:rFonts w:ascii="Arial" w:hAnsi="Arial" w:cs="Arial"/>
          <w:sz w:val="20"/>
          <w:szCs w:val="20"/>
        </w:rPr>
        <w:t>D</w:t>
      </w:r>
      <w:r w:rsidR="0071090C" w:rsidRPr="00D7050B">
        <w:rPr>
          <w:rFonts w:ascii="Arial" w:hAnsi="Arial" w:cs="Arial"/>
          <w:sz w:val="20"/>
          <w:szCs w:val="20"/>
        </w:rPr>
        <w:t>efinitions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section:</w:t>
      </w:r>
    </w:p>
    <w:p w14:paraId="2CA3947B" w14:textId="77777777" w:rsidR="003E1BED" w:rsidRPr="00476025" w:rsidRDefault="000C469F" w:rsidP="00913208">
      <w:pPr>
        <w:suppressAutoHyphens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</w:t>
      </w:r>
      <w:r w:rsidR="003E1BED">
        <w:rPr>
          <w:rFonts w:ascii="Arial" w:hAnsi="Arial" w:cs="Arial"/>
          <w:sz w:val="20"/>
          <w:szCs w:val="20"/>
        </w:rPr>
        <w:t>A</w:t>
      </w:r>
      <w:r w:rsidR="003E1BED" w:rsidRPr="00476025">
        <w:rPr>
          <w:rFonts w:ascii="Arial" w:hAnsi="Arial" w:cs="Arial"/>
          <w:sz w:val="20"/>
          <w:szCs w:val="20"/>
        </w:rPr>
        <w:t>ppropriate</w:t>
      </w:r>
      <w:r w:rsidR="003E1BED">
        <w:rPr>
          <w:rFonts w:ascii="Arial" w:hAnsi="Arial" w:cs="Arial"/>
          <w:sz w:val="20"/>
          <w:szCs w:val="20"/>
        </w:rPr>
        <w:t xml:space="preserve"> temporary covering</w:t>
      </w:r>
      <w:r>
        <w:rPr>
          <w:rFonts w:ascii="Arial" w:hAnsi="Arial" w:cs="Arial"/>
          <w:sz w:val="20"/>
          <w:szCs w:val="20"/>
        </w:rPr>
        <w:t>"</w:t>
      </w:r>
      <w:r w:rsidR="003E1BED" w:rsidRPr="00476025">
        <w:rPr>
          <w:rFonts w:ascii="Arial" w:hAnsi="Arial" w:cs="Arial"/>
          <w:sz w:val="20"/>
          <w:szCs w:val="20"/>
        </w:rPr>
        <w:t xml:space="preserve"> means </w:t>
      </w:r>
      <w:r w:rsidR="003E1BED">
        <w:rPr>
          <w:rFonts w:ascii="Arial" w:hAnsi="Arial" w:cs="Arial"/>
          <w:sz w:val="20"/>
          <w:szCs w:val="20"/>
        </w:rPr>
        <w:t xml:space="preserve">any adequate covering </w:t>
      </w:r>
      <w:r w:rsidR="00D7050B">
        <w:rPr>
          <w:rFonts w:ascii="Arial" w:hAnsi="Arial" w:cs="Arial"/>
          <w:sz w:val="20"/>
          <w:szCs w:val="20"/>
        </w:rPr>
        <w:t xml:space="preserve">of the type </w:t>
      </w:r>
      <w:r w:rsidR="003E1BED" w:rsidRPr="00476025">
        <w:rPr>
          <w:rFonts w:ascii="Arial" w:hAnsi="Arial" w:cs="Arial"/>
          <w:sz w:val="20"/>
          <w:szCs w:val="20"/>
        </w:rPr>
        <w:t xml:space="preserve">used by </w:t>
      </w:r>
      <w:r w:rsidR="003E1BED">
        <w:rPr>
          <w:rFonts w:ascii="Arial" w:hAnsi="Arial" w:cs="Arial"/>
          <w:sz w:val="20"/>
          <w:szCs w:val="20"/>
        </w:rPr>
        <w:t xml:space="preserve">your peers who work </w:t>
      </w:r>
      <w:r w:rsidR="003E1BED" w:rsidRPr="00476025">
        <w:rPr>
          <w:rFonts w:ascii="Arial" w:hAnsi="Arial" w:cs="Arial"/>
          <w:sz w:val="20"/>
          <w:szCs w:val="20"/>
        </w:rPr>
        <w:t xml:space="preserve">in </w:t>
      </w:r>
      <w:r w:rsidR="003E1BED">
        <w:rPr>
          <w:rFonts w:ascii="Arial" w:hAnsi="Arial" w:cs="Arial"/>
          <w:sz w:val="20"/>
          <w:szCs w:val="20"/>
        </w:rPr>
        <w:t xml:space="preserve">the </w:t>
      </w:r>
      <w:r w:rsidR="003E1BED" w:rsidRPr="00476025">
        <w:rPr>
          <w:rFonts w:ascii="Arial" w:hAnsi="Arial" w:cs="Arial"/>
          <w:sz w:val="20"/>
          <w:szCs w:val="20"/>
        </w:rPr>
        <w:t xml:space="preserve">area </w:t>
      </w:r>
      <w:r w:rsidR="003E1BED">
        <w:rPr>
          <w:rFonts w:ascii="Arial" w:hAnsi="Arial" w:cs="Arial"/>
          <w:sz w:val="20"/>
          <w:szCs w:val="20"/>
        </w:rPr>
        <w:t xml:space="preserve">where your jobsite is located and which is used </w:t>
      </w:r>
      <w:r w:rsidR="003E1BED" w:rsidRPr="00476025">
        <w:rPr>
          <w:rFonts w:ascii="Arial" w:hAnsi="Arial" w:cs="Arial"/>
          <w:sz w:val="20"/>
          <w:szCs w:val="20"/>
        </w:rPr>
        <w:t xml:space="preserve">to protect or prevent </w:t>
      </w:r>
      <w:r w:rsidR="003E1BED">
        <w:rPr>
          <w:rFonts w:ascii="Arial" w:hAnsi="Arial" w:cs="Arial"/>
          <w:sz w:val="20"/>
          <w:szCs w:val="20"/>
        </w:rPr>
        <w:t xml:space="preserve">weather </w:t>
      </w:r>
      <w:r w:rsidR="003E1BED" w:rsidRPr="00476025">
        <w:rPr>
          <w:rFonts w:ascii="Arial" w:hAnsi="Arial" w:cs="Arial"/>
          <w:sz w:val="20"/>
          <w:szCs w:val="20"/>
        </w:rPr>
        <w:t>damage.</w:t>
      </w:r>
    </w:p>
    <w:p w14:paraId="2CA3947C" w14:textId="77777777" w:rsidR="00476025" w:rsidRPr="00476025" w:rsidRDefault="000C469F" w:rsidP="00913208">
      <w:pPr>
        <w:suppressAutoHyphens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</w:t>
      </w:r>
      <w:r w:rsidR="009A1603">
        <w:rPr>
          <w:rFonts w:ascii="Arial" w:hAnsi="Arial" w:cs="Arial"/>
          <w:sz w:val="20"/>
          <w:szCs w:val="20"/>
        </w:rPr>
        <w:t>O</w:t>
      </w:r>
      <w:r w:rsidR="00476025" w:rsidRPr="00476025">
        <w:rPr>
          <w:rFonts w:ascii="Arial" w:hAnsi="Arial" w:cs="Arial"/>
          <w:sz w:val="20"/>
          <w:szCs w:val="20"/>
        </w:rPr>
        <w:t>pen roof</w:t>
      </w:r>
      <w:r>
        <w:rPr>
          <w:rFonts w:ascii="Arial" w:hAnsi="Arial" w:cs="Arial"/>
          <w:sz w:val="20"/>
          <w:szCs w:val="20"/>
        </w:rPr>
        <w:t>"</w:t>
      </w:r>
      <w:r w:rsidR="00476025" w:rsidRPr="00476025">
        <w:rPr>
          <w:rFonts w:ascii="Arial" w:hAnsi="Arial" w:cs="Arial"/>
          <w:sz w:val="20"/>
          <w:szCs w:val="20"/>
        </w:rPr>
        <w:t xml:space="preserve"> </w:t>
      </w:r>
      <w:r w:rsidR="00D7050B">
        <w:rPr>
          <w:rFonts w:ascii="Arial" w:hAnsi="Arial" w:cs="Arial"/>
          <w:sz w:val="20"/>
          <w:szCs w:val="20"/>
        </w:rPr>
        <w:t>means</w:t>
      </w:r>
      <w:r w:rsidR="00476025" w:rsidRPr="00476025">
        <w:rPr>
          <w:rFonts w:ascii="Arial" w:hAnsi="Arial" w:cs="Arial"/>
          <w:sz w:val="20"/>
          <w:szCs w:val="20"/>
        </w:rPr>
        <w:t xml:space="preserve"> any roof or section of roof where shingles, tar, felt paper, and any other protective covering</w:t>
      </w:r>
      <w:r w:rsidR="009A1603">
        <w:rPr>
          <w:rFonts w:ascii="Arial" w:hAnsi="Arial" w:cs="Arial"/>
          <w:sz w:val="20"/>
          <w:szCs w:val="20"/>
        </w:rPr>
        <w:t>s</w:t>
      </w:r>
      <w:r w:rsidR="00476025" w:rsidRPr="00476025">
        <w:rPr>
          <w:rFonts w:ascii="Arial" w:hAnsi="Arial" w:cs="Arial"/>
          <w:sz w:val="20"/>
          <w:szCs w:val="20"/>
        </w:rPr>
        <w:t xml:space="preserve"> ha</w:t>
      </w:r>
      <w:r w:rsidR="009A1603">
        <w:rPr>
          <w:rFonts w:ascii="Arial" w:hAnsi="Arial" w:cs="Arial"/>
          <w:sz w:val="20"/>
          <w:szCs w:val="20"/>
        </w:rPr>
        <w:t>ve</w:t>
      </w:r>
      <w:r w:rsidR="00476025" w:rsidRPr="00476025">
        <w:rPr>
          <w:rFonts w:ascii="Arial" w:hAnsi="Arial" w:cs="Arial"/>
          <w:sz w:val="20"/>
          <w:szCs w:val="20"/>
        </w:rPr>
        <w:t xml:space="preserve"> been removed, leaving any supporting structure, decking, building interior or contents of any building </w:t>
      </w:r>
      <w:r w:rsidR="0071090C">
        <w:rPr>
          <w:rFonts w:ascii="Arial" w:hAnsi="Arial" w:cs="Arial"/>
          <w:sz w:val="20"/>
          <w:szCs w:val="20"/>
        </w:rPr>
        <w:t xml:space="preserve">exposed </w:t>
      </w:r>
      <w:r w:rsidR="00476025" w:rsidRPr="00476025">
        <w:rPr>
          <w:rFonts w:ascii="Arial" w:hAnsi="Arial" w:cs="Arial"/>
          <w:sz w:val="20"/>
          <w:szCs w:val="20"/>
        </w:rPr>
        <w:t>to the elements</w:t>
      </w:r>
      <w:r w:rsidR="0071090C">
        <w:rPr>
          <w:rFonts w:ascii="Arial" w:hAnsi="Arial" w:cs="Arial"/>
          <w:sz w:val="20"/>
          <w:szCs w:val="20"/>
        </w:rPr>
        <w:t>.</w:t>
      </w:r>
    </w:p>
    <w:p w14:paraId="2CA3947D" w14:textId="77777777" w:rsidR="00476025" w:rsidRDefault="00476025" w:rsidP="00D7050B">
      <w:p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</w:p>
    <w:p w14:paraId="2CA3947E" w14:textId="77777777" w:rsidR="00D7050B" w:rsidRPr="00476025" w:rsidRDefault="00D7050B" w:rsidP="00D7050B">
      <w:p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</w:p>
    <w:p w14:paraId="2CA3947F" w14:textId="77777777" w:rsidR="00217DDD" w:rsidRPr="00476025" w:rsidRDefault="0071090C" w:rsidP="00D7050B">
      <w:pPr>
        <w:suppressAutoHyphens/>
        <w:spacing w:after="120"/>
        <w:jc w:val="both"/>
      </w:pPr>
      <w:r w:rsidRPr="00EB4D6F">
        <w:rPr>
          <w:rFonts w:ascii="Arial" w:hAnsi="Arial" w:cs="Arial"/>
          <w:sz w:val="20"/>
          <w:szCs w:val="20"/>
        </w:rPr>
        <w:t>All other terms and conditions remain unchanged.</w:t>
      </w:r>
    </w:p>
    <w:sectPr w:rsidR="00217DDD" w:rsidRPr="00476025" w:rsidSect="004E069B">
      <w:footerReference w:type="default" r:id="rId10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39484" w14:textId="77777777" w:rsidR="00050F5E" w:rsidRDefault="00050F5E">
      <w:r>
        <w:separator/>
      </w:r>
    </w:p>
  </w:endnote>
  <w:endnote w:type="continuationSeparator" w:id="0">
    <w:p w14:paraId="2CA39485" w14:textId="77777777" w:rsidR="00050F5E" w:rsidRDefault="0005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063"/>
      <w:gridCol w:w="7167"/>
      <w:gridCol w:w="1570"/>
    </w:tblGrid>
    <w:tr w:rsidR="00964E3E" w:rsidRPr="00F665EA" w14:paraId="2CA3948A" w14:textId="77777777" w:rsidTr="00F665EA">
      <w:tc>
        <w:tcPr>
          <w:tcW w:w="2148" w:type="dxa"/>
          <w:shd w:val="clear" w:color="auto" w:fill="auto"/>
        </w:tcPr>
        <w:p w14:paraId="2CA39486" w14:textId="77777777" w:rsidR="00964E3E" w:rsidRPr="00F665EA" w:rsidRDefault="00964E3E" w:rsidP="00D7050B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F665EA">
            <w:rPr>
              <w:rFonts w:ascii="Arial" w:hAnsi="Arial" w:cs="Arial"/>
              <w:b/>
              <w:sz w:val="20"/>
              <w:szCs w:val="20"/>
            </w:rPr>
            <w:t>M</w:t>
          </w:r>
          <w:r w:rsidR="00E2764B" w:rsidRPr="00F665EA">
            <w:rPr>
              <w:rFonts w:ascii="Arial" w:hAnsi="Arial" w:cs="Arial"/>
              <w:b/>
              <w:sz w:val="20"/>
              <w:szCs w:val="20"/>
            </w:rPr>
            <w:t>E</w:t>
          </w:r>
          <w:r w:rsidRPr="00F665EA">
            <w:rPr>
              <w:rFonts w:ascii="Arial" w:hAnsi="Arial" w:cs="Arial"/>
              <w:b/>
              <w:sz w:val="20"/>
              <w:szCs w:val="20"/>
            </w:rPr>
            <w:t xml:space="preserve">GL </w:t>
          </w:r>
          <w:r w:rsidR="00BB0344">
            <w:rPr>
              <w:rFonts w:ascii="Arial" w:hAnsi="Arial" w:cs="Arial"/>
              <w:b/>
              <w:sz w:val="20"/>
              <w:szCs w:val="20"/>
            </w:rPr>
            <w:t>1614</w:t>
          </w:r>
          <w:r w:rsidRPr="00F665E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B66913">
            <w:rPr>
              <w:rFonts w:ascii="Arial" w:hAnsi="Arial" w:cs="Arial"/>
              <w:b/>
              <w:sz w:val="20"/>
              <w:szCs w:val="20"/>
            </w:rPr>
            <w:t>0</w:t>
          </w:r>
          <w:r w:rsidR="00D7050B">
            <w:rPr>
              <w:rFonts w:ascii="Arial" w:hAnsi="Arial" w:cs="Arial"/>
              <w:b/>
              <w:sz w:val="20"/>
              <w:szCs w:val="20"/>
            </w:rPr>
            <w:t>5</w:t>
          </w:r>
          <w:r w:rsidR="00B66913">
            <w:rPr>
              <w:rFonts w:ascii="Arial" w:hAnsi="Arial" w:cs="Arial"/>
              <w:b/>
              <w:sz w:val="20"/>
              <w:szCs w:val="20"/>
            </w:rPr>
            <w:t xml:space="preserve"> 1</w:t>
          </w:r>
          <w:r w:rsidR="00D7050B">
            <w:rPr>
              <w:rFonts w:ascii="Arial" w:hAnsi="Arial" w:cs="Arial"/>
              <w:b/>
              <w:sz w:val="20"/>
              <w:szCs w:val="20"/>
            </w:rPr>
            <w:t>7</w:t>
          </w:r>
        </w:p>
      </w:tc>
      <w:tc>
        <w:tcPr>
          <w:tcW w:w="7560" w:type="dxa"/>
          <w:shd w:val="clear" w:color="auto" w:fill="auto"/>
        </w:tcPr>
        <w:p w14:paraId="2CA39487" w14:textId="77777777" w:rsidR="00964E3E" w:rsidRPr="00F665EA" w:rsidRDefault="00964E3E" w:rsidP="00F665EA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  <w:r w:rsidRPr="00F665EA">
            <w:rPr>
              <w:rFonts w:ascii="Arial" w:hAnsi="Arial" w:cs="Arial"/>
              <w:sz w:val="20"/>
              <w:szCs w:val="20"/>
            </w:rPr>
            <w:t>Includes copyrighted material of Insurance Services Office, Inc.</w:t>
          </w:r>
          <w:r w:rsidR="00D7050B">
            <w:rPr>
              <w:rFonts w:ascii="Arial" w:hAnsi="Arial" w:cs="Arial"/>
              <w:sz w:val="20"/>
              <w:szCs w:val="20"/>
            </w:rPr>
            <w:t>,</w:t>
          </w:r>
          <w:r w:rsidRPr="00F665EA"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2CA39488" w14:textId="77777777" w:rsidR="00964E3E" w:rsidRPr="00F665EA" w:rsidRDefault="00964E3E" w:rsidP="00F665EA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  <w:proofErr w:type="gramStart"/>
          <w:r w:rsidRPr="00F665EA">
            <w:rPr>
              <w:rFonts w:ascii="Arial" w:hAnsi="Arial" w:cs="Arial"/>
              <w:sz w:val="20"/>
              <w:szCs w:val="20"/>
            </w:rPr>
            <w:t>with</w:t>
          </w:r>
          <w:proofErr w:type="gramEnd"/>
          <w:r w:rsidRPr="00F665EA">
            <w:rPr>
              <w:rFonts w:ascii="Arial" w:hAnsi="Arial" w:cs="Arial"/>
              <w:sz w:val="20"/>
              <w:szCs w:val="20"/>
            </w:rPr>
            <w:t xml:space="preserve"> its permission.</w:t>
          </w:r>
          <w:r w:rsidRPr="00F665EA">
            <w:rPr>
              <w:rFonts w:ascii="Arial" w:hAnsi="Arial" w:cs="Arial"/>
              <w:color w:val="FF0000"/>
              <w:sz w:val="18"/>
              <w:szCs w:val="18"/>
            </w:rPr>
            <w:t xml:space="preserve"> </w:t>
          </w:r>
        </w:p>
      </w:tc>
      <w:tc>
        <w:tcPr>
          <w:tcW w:w="1628" w:type="dxa"/>
          <w:shd w:val="clear" w:color="auto" w:fill="auto"/>
        </w:tcPr>
        <w:p w14:paraId="2CA39489" w14:textId="77777777" w:rsidR="00964E3E" w:rsidRPr="00F665EA" w:rsidRDefault="00964E3E" w:rsidP="00D7050B">
          <w:pPr>
            <w:tabs>
              <w:tab w:val="right" w:pos="10800"/>
            </w:tabs>
            <w:rPr>
              <w:rFonts w:ascii="Arial" w:hAnsi="Arial" w:cs="Arial"/>
              <w:sz w:val="20"/>
              <w:szCs w:val="20"/>
            </w:rPr>
          </w:pPr>
          <w:r w:rsidRPr="00F665EA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F665EA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begin"/>
          </w:r>
          <w:r w:rsidRPr="00F665EA">
            <w:rPr>
              <w:rStyle w:val="PageNumber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F665EA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separate"/>
          </w:r>
          <w:r w:rsidR="00A86C6F">
            <w:rPr>
              <w:rStyle w:val="PageNumber"/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F665EA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end"/>
          </w:r>
          <w:r w:rsidRPr="00F665EA">
            <w:rPr>
              <w:rStyle w:val="PageNumber"/>
              <w:rFonts w:ascii="Arial" w:hAnsi="Arial" w:cs="Arial"/>
              <w:b/>
              <w:sz w:val="20"/>
              <w:szCs w:val="20"/>
            </w:rPr>
            <w:t xml:space="preserve"> of </w:t>
          </w:r>
          <w:r w:rsidRPr="00F665EA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begin"/>
          </w:r>
          <w:r w:rsidRPr="00F665EA">
            <w:rPr>
              <w:rStyle w:val="PageNumber"/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F665EA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separate"/>
          </w:r>
          <w:r w:rsidR="00A86C6F">
            <w:rPr>
              <w:rStyle w:val="PageNumber"/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F665EA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2CA3948B" w14:textId="77777777" w:rsidR="00964E3E" w:rsidRPr="00773A25" w:rsidRDefault="00964E3E" w:rsidP="00B44EC7">
    <w:pPr>
      <w:widowControl w:val="0"/>
      <w:autoSpaceDE w:val="0"/>
      <w:autoSpaceDN w:val="0"/>
      <w:adjustRightInd w:val="0"/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39482" w14:textId="77777777" w:rsidR="00050F5E" w:rsidRDefault="00050F5E">
      <w:r>
        <w:separator/>
      </w:r>
    </w:p>
  </w:footnote>
  <w:footnote w:type="continuationSeparator" w:id="0">
    <w:p w14:paraId="2CA39483" w14:textId="77777777" w:rsidR="00050F5E" w:rsidRDefault="0005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XeB5NRNQw7/uFr17laczEAcF33+FvXosewYSznbQd77MBmHOUA5SKrubpPjt8myCSUxI1t3yuaxsgAPFMJtIg==" w:salt="E/WPDNlXDJ1G9QC/yUOxQQ==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75"/>
    <w:rsid w:val="0001286F"/>
    <w:rsid w:val="000200C6"/>
    <w:rsid w:val="000264C9"/>
    <w:rsid w:val="000279A2"/>
    <w:rsid w:val="000333D9"/>
    <w:rsid w:val="00035E2E"/>
    <w:rsid w:val="00040989"/>
    <w:rsid w:val="00044B5A"/>
    <w:rsid w:val="00044BA2"/>
    <w:rsid w:val="0004518B"/>
    <w:rsid w:val="00046A49"/>
    <w:rsid w:val="00050209"/>
    <w:rsid w:val="00050385"/>
    <w:rsid w:val="00050F5E"/>
    <w:rsid w:val="00054002"/>
    <w:rsid w:val="00065B67"/>
    <w:rsid w:val="00067B84"/>
    <w:rsid w:val="000705B8"/>
    <w:rsid w:val="0007181E"/>
    <w:rsid w:val="00072076"/>
    <w:rsid w:val="000830E0"/>
    <w:rsid w:val="000864E9"/>
    <w:rsid w:val="00086F1C"/>
    <w:rsid w:val="00096C47"/>
    <w:rsid w:val="000A5A0B"/>
    <w:rsid w:val="000A6761"/>
    <w:rsid w:val="000B521B"/>
    <w:rsid w:val="000B570A"/>
    <w:rsid w:val="000B59A1"/>
    <w:rsid w:val="000C085B"/>
    <w:rsid w:val="000C0AEE"/>
    <w:rsid w:val="000C2ED9"/>
    <w:rsid w:val="000C469F"/>
    <w:rsid w:val="000C7D9F"/>
    <w:rsid w:val="000D5357"/>
    <w:rsid w:val="000D62AA"/>
    <w:rsid w:val="000E1C69"/>
    <w:rsid w:val="000E1F45"/>
    <w:rsid w:val="000E227D"/>
    <w:rsid w:val="000E53AB"/>
    <w:rsid w:val="000F4B3C"/>
    <w:rsid w:val="000F5890"/>
    <w:rsid w:val="001009D1"/>
    <w:rsid w:val="00105740"/>
    <w:rsid w:val="00111AD2"/>
    <w:rsid w:val="00114EF6"/>
    <w:rsid w:val="001158DE"/>
    <w:rsid w:val="00115E75"/>
    <w:rsid w:val="001208A5"/>
    <w:rsid w:val="00120F3E"/>
    <w:rsid w:val="00137480"/>
    <w:rsid w:val="00141F6C"/>
    <w:rsid w:val="0015083C"/>
    <w:rsid w:val="001512AD"/>
    <w:rsid w:val="00162E56"/>
    <w:rsid w:val="00165D71"/>
    <w:rsid w:val="0017687D"/>
    <w:rsid w:val="0018321C"/>
    <w:rsid w:val="0018580C"/>
    <w:rsid w:val="001864BA"/>
    <w:rsid w:val="001865A2"/>
    <w:rsid w:val="00192B23"/>
    <w:rsid w:val="001978EA"/>
    <w:rsid w:val="001A50E5"/>
    <w:rsid w:val="001B014E"/>
    <w:rsid w:val="001B4507"/>
    <w:rsid w:val="001B5322"/>
    <w:rsid w:val="001D0FE8"/>
    <w:rsid w:val="001D3A00"/>
    <w:rsid w:val="001D6B24"/>
    <w:rsid w:val="001E3311"/>
    <w:rsid w:val="001E361B"/>
    <w:rsid w:val="001E3E64"/>
    <w:rsid w:val="00217DDD"/>
    <w:rsid w:val="002202E4"/>
    <w:rsid w:val="002332F3"/>
    <w:rsid w:val="0023609A"/>
    <w:rsid w:val="00243D51"/>
    <w:rsid w:val="00243F26"/>
    <w:rsid w:val="00244A79"/>
    <w:rsid w:val="002463F2"/>
    <w:rsid w:val="002471AB"/>
    <w:rsid w:val="002533C2"/>
    <w:rsid w:val="0025340A"/>
    <w:rsid w:val="0026039B"/>
    <w:rsid w:val="00263B8E"/>
    <w:rsid w:val="00272F42"/>
    <w:rsid w:val="00274B24"/>
    <w:rsid w:val="00280A80"/>
    <w:rsid w:val="0028244D"/>
    <w:rsid w:val="00284CCA"/>
    <w:rsid w:val="002A0BDA"/>
    <w:rsid w:val="002A1829"/>
    <w:rsid w:val="002B1875"/>
    <w:rsid w:val="002B3910"/>
    <w:rsid w:val="002C193A"/>
    <w:rsid w:val="002C1B29"/>
    <w:rsid w:val="002C5E97"/>
    <w:rsid w:val="002D5D86"/>
    <w:rsid w:val="002D7A0E"/>
    <w:rsid w:val="002E0185"/>
    <w:rsid w:val="002E2C6A"/>
    <w:rsid w:val="002F3472"/>
    <w:rsid w:val="00300455"/>
    <w:rsid w:val="00310B94"/>
    <w:rsid w:val="003332B7"/>
    <w:rsid w:val="00334D45"/>
    <w:rsid w:val="00340707"/>
    <w:rsid w:val="00341867"/>
    <w:rsid w:val="00343344"/>
    <w:rsid w:val="00345A5B"/>
    <w:rsid w:val="00347AD4"/>
    <w:rsid w:val="00355E9C"/>
    <w:rsid w:val="00363EB3"/>
    <w:rsid w:val="00370837"/>
    <w:rsid w:val="00371F35"/>
    <w:rsid w:val="003A6178"/>
    <w:rsid w:val="003B6B23"/>
    <w:rsid w:val="003C1DCE"/>
    <w:rsid w:val="003C52B9"/>
    <w:rsid w:val="003D02E2"/>
    <w:rsid w:val="003D0C9A"/>
    <w:rsid w:val="003E02A4"/>
    <w:rsid w:val="003E1BED"/>
    <w:rsid w:val="003E7B2D"/>
    <w:rsid w:val="003F1246"/>
    <w:rsid w:val="003F2D58"/>
    <w:rsid w:val="003F5D8D"/>
    <w:rsid w:val="003F6D34"/>
    <w:rsid w:val="0040221F"/>
    <w:rsid w:val="00414F9F"/>
    <w:rsid w:val="00417D84"/>
    <w:rsid w:val="00427524"/>
    <w:rsid w:val="00435243"/>
    <w:rsid w:val="00445791"/>
    <w:rsid w:val="0045544E"/>
    <w:rsid w:val="004555DC"/>
    <w:rsid w:val="0046531B"/>
    <w:rsid w:val="00465CCF"/>
    <w:rsid w:val="004748E6"/>
    <w:rsid w:val="00476025"/>
    <w:rsid w:val="004811FF"/>
    <w:rsid w:val="0049144F"/>
    <w:rsid w:val="004929FC"/>
    <w:rsid w:val="00492B10"/>
    <w:rsid w:val="004A2A12"/>
    <w:rsid w:val="004A7361"/>
    <w:rsid w:val="004B3FE2"/>
    <w:rsid w:val="004D439C"/>
    <w:rsid w:val="004D62ED"/>
    <w:rsid w:val="004D6443"/>
    <w:rsid w:val="004D6914"/>
    <w:rsid w:val="004E069B"/>
    <w:rsid w:val="004E34B0"/>
    <w:rsid w:val="004E39A6"/>
    <w:rsid w:val="004E3E50"/>
    <w:rsid w:val="004F2644"/>
    <w:rsid w:val="005267BA"/>
    <w:rsid w:val="00533929"/>
    <w:rsid w:val="005432B1"/>
    <w:rsid w:val="00545911"/>
    <w:rsid w:val="00550670"/>
    <w:rsid w:val="00553487"/>
    <w:rsid w:val="00555D83"/>
    <w:rsid w:val="005570AC"/>
    <w:rsid w:val="00560A39"/>
    <w:rsid w:val="00560BCE"/>
    <w:rsid w:val="00563E6F"/>
    <w:rsid w:val="00566941"/>
    <w:rsid w:val="00566E18"/>
    <w:rsid w:val="0059075C"/>
    <w:rsid w:val="00592540"/>
    <w:rsid w:val="00594F9C"/>
    <w:rsid w:val="005A572E"/>
    <w:rsid w:val="005A669D"/>
    <w:rsid w:val="005A734A"/>
    <w:rsid w:val="005B584E"/>
    <w:rsid w:val="005C39E5"/>
    <w:rsid w:val="005E6D00"/>
    <w:rsid w:val="005F04B4"/>
    <w:rsid w:val="005F0A60"/>
    <w:rsid w:val="005F5CBF"/>
    <w:rsid w:val="005F64D8"/>
    <w:rsid w:val="0061277D"/>
    <w:rsid w:val="006260E6"/>
    <w:rsid w:val="00640551"/>
    <w:rsid w:val="006423C4"/>
    <w:rsid w:val="00654028"/>
    <w:rsid w:val="0066529A"/>
    <w:rsid w:val="0067175C"/>
    <w:rsid w:val="006874ED"/>
    <w:rsid w:val="00692376"/>
    <w:rsid w:val="006B0EB7"/>
    <w:rsid w:val="006B1AC7"/>
    <w:rsid w:val="006B1C9A"/>
    <w:rsid w:val="006B3E5F"/>
    <w:rsid w:val="006B6293"/>
    <w:rsid w:val="006C53A9"/>
    <w:rsid w:val="006C6BF3"/>
    <w:rsid w:val="006C7077"/>
    <w:rsid w:val="006D3821"/>
    <w:rsid w:val="006D543A"/>
    <w:rsid w:val="006D698E"/>
    <w:rsid w:val="006D7340"/>
    <w:rsid w:val="006E18BE"/>
    <w:rsid w:val="006E1A36"/>
    <w:rsid w:val="006F0E4C"/>
    <w:rsid w:val="00705CED"/>
    <w:rsid w:val="007063A9"/>
    <w:rsid w:val="0071090C"/>
    <w:rsid w:val="00711AC7"/>
    <w:rsid w:val="00717201"/>
    <w:rsid w:val="00721700"/>
    <w:rsid w:val="00727D3A"/>
    <w:rsid w:val="0073383F"/>
    <w:rsid w:val="00734180"/>
    <w:rsid w:val="00735CA8"/>
    <w:rsid w:val="00736390"/>
    <w:rsid w:val="00737E05"/>
    <w:rsid w:val="007433BF"/>
    <w:rsid w:val="00743714"/>
    <w:rsid w:val="00744EF1"/>
    <w:rsid w:val="00754F24"/>
    <w:rsid w:val="0076017B"/>
    <w:rsid w:val="00772707"/>
    <w:rsid w:val="0077666F"/>
    <w:rsid w:val="00780077"/>
    <w:rsid w:val="0079136C"/>
    <w:rsid w:val="00796F5F"/>
    <w:rsid w:val="00797FB1"/>
    <w:rsid w:val="007A1301"/>
    <w:rsid w:val="007A5FAA"/>
    <w:rsid w:val="007A6E55"/>
    <w:rsid w:val="007B586C"/>
    <w:rsid w:val="007B763A"/>
    <w:rsid w:val="007C4FD9"/>
    <w:rsid w:val="007D2D32"/>
    <w:rsid w:val="007D4BED"/>
    <w:rsid w:val="007D5D25"/>
    <w:rsid w:val="007E5AA8"/>
    <w:rsid w:val="007E66DF"/>
    <w:rsid w:val="00803C1C"/>
    <w:rsid w:val="00804D93"/>
    <w:rsid w:val="00821CE7"/>
    <w:rsid w:val="00823F9A"/>
    <w:rsid w:val="008248DE"/>
    <w:rsid w:val="00826C2D"/>
    <w:rsid w:val="00841B85"/>
    <w:rsid w:val="008459D1"/>
    <w:rsid w:val="00846D06"/>
    <w:rsid w:val="00847E5E"/>
    <w:rsid w:val="00866218"/>
    <w:rsid w:val="008827D9"/>
    <w:rsid w:val="008A1563"/>
    <w:rsid w:val="008A187F"/>
    <w:rsid w:val="008C3306"/>
    <w:rsid w:val="008C7223"/>
    <w:rsid w:val="008D6939"/>
    <w:rsid w:val="008E47CE"/>
    <w:rsid w:val="008F65A6"/>
    <w:rsid w:val="00913208"/>
    <w:rsid w:val="00921F01"/>
    <w:rsid w:val="009307DF"/>
    <w:rsid w:val="009314D4"/>
    <w:rsid w:val="009457AE"/>
    <w:rsid w:val="00945B85"/>
    <w:rsid w:val="009557F3"/>
    <w:rsid w:val="00955BD5"/>
    <w:rsid w:val="00964E3E"/>
    <w:rsid w:val="00966A20"/>
    <w:rsid w:val="009727AF"/>
    <w:rsid w:val="00973527"/>
    <w:rsid w:val="0098063C"/>
    <w:rsid w:val="00981D56"/>
    <w:rsid w:val="00982BFE"/>
    <w:rsid w:val="00995071"/>
    <w:rsid w:val="009967F3"/>
    <w:rsid w:val="009A1603"/>
    <w:rsid w:val="009A4179"/>
    <w:rsid w:val="009A5744"/>
    <w:rsid w:val="009B07B3"/>
    <w:rsid w:val="009B0D54"/>
    <w:rsid w:val="009B7E9F"/>
    <w:rsid w:val="009C0270"/>
    <w:rsid w:val="009C79A1"/>
    <w:rsid w:val="009C7A8D"/>
    <w:rsid w:val="009C7CDF"/>
    <w:rsid w:val="009D0BF4"/>
    <w:rsid w:val="009D1AB6"/>
    <w:rsid w:val="009D1FC7"/>
    <w:rsid w:val="009D3F9F"/>
    <w:rsid w:val="009D69E2"/>
    <w:rsid w:val="009D724E"/>
    <w:rsid w:val="009F531C"/>
    <w:rsid w:val="00A10164"/>
    <w:rsid w:val="00A12996"/>
    <w:rsid w:val="00A12D57"/>
    <w:rsid w:val="00A2409A"/>
    <w:rsid w:val="00A31C36"/>
    <w:rsid w:val="00A37D89"/>
    <w:rsid w:val="00A55066"/>
    <w:rsid w:val="00A56AED"/>
    <w:rsid w:val="00A56DD7"/>
    <w:rsid w:val="00A6041A"/>
    <w:rsid w:val="00A60A5D"/>
    <w:rsid w:val="00A64AD5"/>
    <w:rsid w:val="00A65219"/>
    <w:rsid w:val="00A65A6D"/>
    <w:rsid w:val="00A677C3"/>
    <w:rsid w:val="00A7141E"/>
    <w:rsid w:val="00A74D22"/>
    <w:rsid w:val="00A84E7F"/>
    <w:rsid w:val="00A86C6F"/>
    <w:rsid w:val="00A93580"/>
    <w:rsid w:val="00A9529C"/>
    <w:rsid w:val="00AB06CE"/>
    <w:rsid w:val="00AB3BC1"/>
    <w:rsid w:val="00AC31E9"/>
    <w:rsid w:val="00AE342A"/>
    <w:rsid w:val="00AE3549"/>
    <w:rsid w:val="00AE6E9A"/>
    <w:rsid w:val="00AE6F7F"/>
    <w:rsid w:val="00AF5B60"/>
    <w:rsid w:val="00AF7B75"/>
    <w:rsid w:val="00B0053C"/>
    <w:rsid w:val="00B042A9"/>
    <w:rsid w:val="00B13E0C"/>
    <w:rsid w:val="00B200DD"/>
    <w:rsid w:val="00B2055D"/>
    <w:rsid w:val="00B22EAC"/>
    <w:rsid w:val="00B249C0"/>
    <w:rsid w:val="00B362DB"/>
    <w:rsid w:val="00B36DCC"/>
    <w:rsid w:val="00B40066"/>
    <w:rsid w:val="00B444CA"/>
    <w:rsid w:val="00B449D1"/>
    <w:rsid w:val="00B44EC7"/>
    <w:rsid w:val="00B46CD5"/>
    <w:rsid w:val="00B66913"/>
    <w:rsid w:val="00B83451"/>
    <w:rsid w:val="00BB0344"/>
    <w:rsid w:val="00BB245C"/>
    <w:rsid w:val="00BC440C"/>
    <w:rsid w:val="00BE633F"/>
    <w:rsid w:val="00BF72AC"/>
    <w:rsid w:val="00C02473"/>
    <w:rsid w:val="00C04EC2"/>
    <w:rsid w:val="00C05452"/>
    <w:rsid w:val="00C25DD9"/>
    <w:rsid w:val="00C4465D"/>
    <w:rsid w:val="00C473BB"/>
    <w:rsid w:val="00C5165B"/>
    <w:rsid w:val="00C51DDA"/>
    <w:rsid w:val="00C55C16"/>
    <w:rsid w:val="00C73F25"/>
    <w:rsid w:val="00C8742A"/>
    <w:rsid w:val="00C90E27"/>
    <w:rsid w:val="00C96742"/>
    <w:rsid w:val="00CA0878"/>
    <w:rsid w:val="00CA61FE"/>
    <w:rsid w:val="00CB4D5F"/>
    <w:rsid w:val="00CC51F0"/>
    <w:rsid w:val="00CC5717"/>
    <w:rsid w:val="00CC6813"/>
    <w:rsid w:val="00CD4062"/>
    <w:rsid w:val="00CF011A"/>
    <w:rsid w:val="00CF1F44"/>
    <w:rsid w:val="00CF3DFC"/>
    <w:rsid w:val="00CF68DB"/>
    <w:rsid w:val="00D1362D"/>
    <w:rsid w:val="00D14FB8"/>
    <w:rsid w:val="00D15021"/>
    <w:rsid w:val="00D24B44"/>
    <w:rsid w:val="00D32AED"/>
    <w:rsid w:val="00D35DA1"/>
    <w:rsid w:val="00D464F0"/>
    <w:rsid w:val="00D4727E"/>
    <w:rsid w:val="00D64437"/>
    <w:rsid w:val="00D7050B"/>
    <w:rsid w:val="00D76BC9"/>
    <w:rsid w:val="00D76E34"/>
    <w:rsid w:val="00D82FE1"/>
    <w:rsid w:val="00D9104D"/>
    <w:rsid w:val="00D96A92"/>
    <w:rsid w:val="00DB3CC2"/>
    <w:rsid w:val="00DC5AEF"/>
    <w:rsid w:val="00DC6648"/>
    <w:rsid w:val="00DC7DC6"/>
    <w:rsid w:val="00DD4E76"/>
    <w:rsid w:val="00DD6BD9"/>
    <w:rsid w:val="00DE6852"/>
    <w:rsid w:val="00DE6A8A"/>
    <w:rsid w:val="00E13493"/>
    <w:rsid w:val="00E13B29"/>
    <w:rsid w:val="00E2600F"/>
    <w:rsid w:val="00E2764B"/>
    <w:rsid w:val="00E44869"/>
    <w:rsid w:val="00E452A3"/>
    <w:rsid w:val="00E464B1"/>
    <w:rsid w:val="00E50975"/>
    <w:rsid w:val="00E5335D"/>
    <w:rsid w:val="00E53A0B"/>
    <w:rsid w:val="00E547DC"/>
    <w:rsid w:val="00E55DE7"/>
    <w:rsid w:val="00E55FD7"/>
    <w:rsid w:val="00E56795"/>
    <w:rsid w:val="00E60BE6"/>
    <w:rsid w:val="00E65ACA"/>
    <w:rsid w:val="00E70434"/>
    <w:rsid w:val="00E812C2"/>
    <w:rsid w:val="00E820E9"/>
    <w:rsid w:val="00EB0CA6"/>
    <w:rsid w:val="00EB4D6F"/>
    <w:rsid w:val="00EE1CE1"/>
    <w:rsid w:val="00EF0A92"/>
    <w:rsid w:val="00EF4B33"/>
    <w:rsid w:val="00F10ADF"/>
    <w:rsid w:val="00F13B20"/>
    <w:rsid w:val="00F26288"/>
    <w:rsid w:val="00F326BA"/>
    <w:rsid w:val="00F33533"/>
    <w:rsid w:val="00F341E8"/>
    <w:rsid w:val="00F3470F"/>
    <w:rsid w:val="00F36FCD"/>
    <w:rsid w:val="00F40E5B"/>
    <w:rsid w:val="00F41440"/>
    <w:rsid w:val="00F5073E"/>
    <w:rsid w:val="00F5099C"/>
    <w:rsid w:val="00F6131B"/>
    <w:rsid w:val="00F61CA4"/>
    <w:rsid w:val="00F624E8"/>
    <w:rsid w:val="00F66159"/>
    <w:rsid w:val="00F665EA"/>
    <w:rsid w:val="00F71330"/>
    <w:rsid w:val="00F8223D"/>
    <w:rsid w:val="00F8797D"/>
    <w:rsid w:val="00F947C0"/>
    <w:rsid w:val="00FA4CD5"/>
    <w:rsid w:val="00FB06AF"/>
    <w:rsid w:val="00FB0D73"/>
    <w:rsid w:val="00FB22A9"/>
    <w:rsid w:val="00FB381C"/>
    <w:rsid w:val="00FC01EB"/>
    <w:rsid w:val="00FC136B"/>
    <w:rsid w:val="00FD2530"/>
    <w:rsid w:val="00FD4289"/>
    <w:rsid w:val="00FE6669"/>
    <w:rsid w:val="00FF11C9"/>
    <w:rsid w:val="00FF3252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2CA3945F"/>
  <w15:docId w15:val="{4C755E78-823A-4FA7-B2D8-84C4E141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D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7D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7DDD"/>
  </w:style>
  <w:style w:type="table" w:styleId="TableGrid">
    <w:name w:val="Table Grid"/>
    <w:basedOn w:val="TableNormal"/>
    <w:rsid w:val="00217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0E2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820E9"/>
    <w:rPr>
      <w:sz w:val="16"/>
      <w:szCs w:val="16"/>
    </w:rPr>
  </w:style>
  <w:style w:type="paragraph" w:styleId="CommentText">
    <w:name w:val="annotation text"/>
    <w:basedOn w:val="Normal"/>
    <w:semiHidden/>
    <w:rsid w:val="00E820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20E9"/>
    <w:rPr>
      <w:b/>
      <w:bCs/>
    </w:rPr>
  </w:style>
  <w:style w:type="paragraph" w:styleId="BalloonText">
    <w:name w:val="Balloon Text"/>
    <w:basedOn w:val="Normal"/>
    <w:semiHidden/>
    <w:rsid w:val="00E82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CF2924FCF20408C374CE13CE05FD4" ma:contentTypeVersion="0" ma:contentTypeDescription="Create a new document." ma:contentTypeScope="" ma:versionID="5df48a8dddaf75b303d2abcf9931f23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F293A-900F-4F2D-8F82-1606B1527E2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8FE8ED-8D4D-4EC0-ADE4-B7BBADD9E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EBA5597-D257-449E-AA39-E61A84C11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1767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GENERAL LIABILITY</vt:lpstr>
    </vt:vector>
  </TitlesOfParts>
  <Company>Markel Insurance Company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GENERAL LIABILITY</dc:title>
  <dc:creator>Sarah</dc:creator>
  <cp:lastModifiedBy>Young, Keith [ON CONTRACT]</cp:lastModifiedBy>
  <cp:revision>3</cp:revision>
  <cp:lastPrinted>2011-05-11T22:00:00Z</cp:lastPrinted>
  <dcterms:created xsi:type="dcterms:W3CDTF">2019-01-22T15:19:00Z</dcterms:created>
  <dcterms:modified xsi:type="dcterms:W3CDTF">2019-01-22T15:24:00Z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131550</vt:i4>
  </property>
  <property fmtid="{D5CDD505-2E9C-101B-9397-08002B2CF9AE}" pid="3" name="_DocHome">
    <vt:i4>247104953</vt:i4>
  </property>
</Properties>
</file>