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40"/>
        <w:gridCol w:w="5148"/>
      </w:tblGrid>
      <w:tr w:rsidR="00AC1640" w:rsidTr="00771DFE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AC1640" w:rsidRDefault="00AC1640" w:rsidP="00771DFE">
            <w:pPr>
              <w:pStyle w:val="Header"/>
            </w:pPr>
          </w:p>
        </w:tc>
        <w:tc>
          <w:tcPr>
            <w:tcW w:w="5148" w:type="dxa"/>
          </w:tcPr>
          <w:p w:rsidR="00AC1640" w:rsidRDefault="00AC1640" w:rsidP="00771DFE">
            <w:pPr>
              <w:pStyle w:val="isof2"/>
              <w:jc w:val="right"/>
            </w:pPr>
            <w:r>
              <w:t>COMMERCIAL GENERAL LIABILITY</w:t>
            </w:r>
          </w:p>
        </w:tc>
      </w:tr>
      <w:tr w:rsidR="00AC1640" w:rsidTr="00771DFE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AC1640" w:rsidRDefault="00AC1640" w:rsidP="00771DFE">
            <w:pPr>
              <w:pStyle w:val="Header"/>
            </w:pPr>
          </w:p>
        </w:tc>
        <w:tc>
          <w:tcPr>
            <w:tcW w:w="5148" w:type="dxa"/>
          </w:tcPr>
          <w:p w:rsidR="00AC1640" w:rsidRDefault="00AC1640" w:rsidP="00771DFE">
            <w:pPr>
              <w:pStyle w:val="isof2"/>
              <w:jc w:val="right"/>
            </w:pPr>
            <w:r>
              <w:t>CG 21 36 03 05</w:t>
            </w:r>
          </w:p>
        </w:tc>
      </w:tr>
    </w:tbl>
    <w:p w:rsidR="00AC1640" w:rsidRDefault="00AC1640" w:rsidP="00AC1640">
      <w:pPr>
        <w:pStyle w:val="Header"/>
      </w:pPr>
    </w:p>
    <w:p w:rsidR="00AC1640" w:rsidRDefault="00AC1640" w:rsidP="005B26A7">
      <w:pPr>
        <w:pStyle w:val="isof3"/>
        <w:spacing w:before="600"/>
      </w:pPr>
      <w:r>
        <w:t>THIS ENDORSEMENT CHANGES THE POLICY.  PLEASE READ IT CAREFULLY.</w:t>
      </w:r>
    </w:p>
    <w:p w:rsidR="00770FE7" w:rsidRDefault="005B26A7" w:rsidP="00AC1640">
      <w:pPr>
        <w:jc w:val="center"/>
      </w:pPr>
    </w:p>
    <w:p w:rsidR="00AC1640" w:rsidRDefault="00AC1640" w:rsidP="00AC1640">
      <w:pPr>
        <w:jc w:val="center"/>
        <w:rPr>
          <w:b/>
          <w:caps/>
          <w:sz w:val="32"/>
        </w:rPr>
      </w:pPr>
      <w:r w:rsidRPr="00AC1640">
        <w:rPr>
          <w:b/>
          <w:caps/>
          <w:sz w:val="32"/>
        </w:rPr>
        <w:t>exclusion – new entities</w:t>
      </w:r>
    </w:p>
    <w:p w:rsidR="00AC1640" w:rsidRDefault="00AC1640">
      <w:pPr>
        <w:rPr>
          <w:b/>
          <w:caps/>
          <w:sz w:val="32"/>
        </w:rPr>
      </w:pPr>
    </w:p>
    <w:p w:rsidR="00AC1640" w:rsidRDefault="00AC1640" w:rsidP="00AC1640">
      <w:pPr>
        <w:pStyle w:val="blocktext1"/>
      </w:pPr>
      <w:r>
        <w:t>This endorsement modifies insurance provided under the following:</w:t>
      </w:r>
    </w:p>
    <w:p w:rsidR="00AC1640" w:rsidRDefault="00AC1640">
      <w:pPr>
        <w:rPr>
          <w:b/>
          <w:caps/>
          <w:sz w:val="32"/>
        </w:rPr>
      </w:pPr>
    </w:p>
    <w:p w:rsidR="00AC1640" w:rsidRDefault="00AC1640">
      <w:pPr>
        <w:rPr>
          <w:b/>
          <w:bCs/>
        </w:rPr>
      </w:pPr>
      <w:r>
        <w:rPr>
          <w:b/>
          <w:bCs/>
        </w:rPr>
        <w:t>COMMERCIAL GENERAL LIABILITY COVERAGE PART</w:t>
      </w:r>
    </w:p>
    <w:p w:rsidR="00AC1640" w:rsidRDefault="00AC1640">
      <w:pPr>
        <w:rPr>
          <w:b/>
          <w:bCs/>
        </w:rPr>
      </w:pPr>
    </w:p>
    <w:p w:rsidR="00AC1640" w:rsidRPr="00AC1640" w:rsidRDefault="00AC1640">
      <w:pPr>
        <w:rPr>
          <w:caps/>
          <w:sz w:val="32"/>
        </w:rPr>
      </w:pPr>
      <w:proofErr w:type="gramStart"/>
      <w:r>
        <w:t xml:space="preserve">Paragraph </w:t>
      </w:r>
      <w:r>
        <w:rPr>
          <w:b/>
          <w:bCs/>
        </w:rPr>
        <w:t>3.</w:t>
      </w:r>
      <w:proofErr w:type="gramEnd"/>
      <w:r>
        <w:t xml:space="preserve"> </w:t>
      </w:r>
      <w:proofErr w:type="gramStart"/>
      <w:r>
        <w:t>of</w:t>
      </w:r>
      <w:proofErr w:type="gramEnd"/>
      <w:r>
        <w:t xml:space="preserve"> </w:t>
      </w:r>
      <w:r>
        <w:rPr>
          <w:b/>
          <w:bCs/>
        </w:rPr>
        <w:t>Section II – Who Is An</w:t>
      </w:r>
      <w:r>
        <w:rPr>
          <w:b/>
          <w:bCs/>
        </w:rPr>
        <w:t xml:space="preserve"> </w:t>
      </w:r>
      <w:r>
        <w:rPr>
          <w:b/>
          <w:bCs/>
        </w:rPr>
        <w:t>Insured</w:t>
      </w:r>
      <w:r>
        <w:rPr>
          <w:b/>
          <w:bCs/>
        </w:rPr>
        <w:t xml:space="preserve"> </w:t>
      </w:r>
      <w:r w:rsidRPr="00AC1640">
        <w:rPr>
          <w:bCs/>
        </w:rPr>
        <w:t>does not apply.</w:t>
      </w:r>
      <w:bookmarkStart w:id="0" w:name="_GoBack"/>
      <w:bookmarkEnd w:id="0"/>
    </w:p>
    <w:sectPr w:rsidR="00AC1640" w:rsidRPr="00AC1640" w:rsidSect="00AC1640">
      <w:footerReference w:type="default" r:id="rId7"/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640" w:rsidRDefault="00AC1640" w:rsidP="00AC1640">
      <w:r>
        <w:separator/>
      </w:r>
    </w:p>
  </w:endnote>
  <w:endnote w:type="continuationSeparator" w:id="0">
    <w:p w:rsidR="00AC1640" w:rsidRDefault="00AC1640" w:rsidP="00AC1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01"/>
      <w:gridCol w:w="5911"/>
      <w:gridCol w:w="2088"/>
      <w:gridCol w:w="600"/>
    </w:tblGrid>
    <w:tr w:rsidR="00AC1640" w:rsidTr="00771DFE">
      <w:tblPrEx>
        <w:tblCellMar>
          <w:top w:w="0" w:type="dxa"/>
          <w:bottom w:w="0" w:type="dxa"/>
        </w:tblCellMar>
      </w:tblPrEx>
      <w:tc>
        <w:tcPr>
          <w:tcW w:w="2201" w:type="dxa"/>
        </w:tcPr>
        <w:p w:rsidR="00AC1640" w:rsidRDefault="00AC1640" w:rsidP="00771DFE">
          <w:pPr>
            <w:pStyle w:val="isof2"/>
            <w:jc w:val="left"/>
          </w:pPr>
          <w:r>
            <w:t>CG 21 36 03 05</w:t>
          </w:r>
        </w:p>
      </w:tc>
      <w:tc>
        <w:tcPr>
          <w:tcW w:w="5911" w:type="dxa"/>
        </w:tcPr>
        <w:p w:rsidR="00AC1640" w:rsidRDefault="00AC1640" w:rsidP="00771DFE">
          <w:pPr>
            <w:pStyle w:val="isof1"/>
            <w:jc w:val="center"/>
          </w:pPr>
          <w:r>
            <w:t>© ISO Properties, Inc., 2004 </w:t>
          </w:r>
        </w:p>
      </w:tc>
      <w:tc>
        <w:tcPr>
          <w:tcW w:w="2088" w:type="dxa"/>
        </w:tcPr>
        <w:p w:rsidR="00AC1640" w:rsidRDefault="00AC1640" w:rsidP="00771DFE">
          <w:pPr>
            <w:pStyle w:val="isof2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B26A7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 xml:space="preserve"> NUMPAGES  \* MERGEFORMAT </w:instrText>
          </w:r>
          <w:r>
            <w:fldChar w:fldCharType="separate"/>
          </w:r>
          <w:r w:rsidR="005B26A7">
            <w:rPr>
              <w:noProof/>
            </w:rPr>
            <w:t>1</w:t>
          </w:r>
          <w:r>
            <w:fldChar w:fldCharType="end"/>
          </w:r>
        </w:p>
      </w:tc>
      <w:tc>
        <w:tcPr>
          <w:tcW w:w="600" w:type="dxa"/>
        </w:tcPr>
        <w:p w:rsidR="00AC1640" w:rsidRDefault="00AC1640" w:rsidP="00771DFE">
          <w:pPr>
            <w:jc w:val="right"/>
          </w:pPr>
        </w:p>
      </w:tc>
    </w:tr>
  </w:tbl>
  <w:p w:rsidR="00AC1640" w:rsidRDefault="00AC16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640" w:rsidRDefault="00AC1640" w:rsidP="00AC1640">
      <w:r>
        <w:separator/>
      </w:r>
    </w:p>
  </w:footnote>
  <w:footnote w:type="continuationSeparator" w:id="0">
    <w:p w:rsidR="00AC1640" w:rsidRDefault="00AC1640" w:rsidP="00AC1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640"/>
    <w:rsid w:val="002C30A9"/>
    <w:rsid w:val="00536C01"/>
    <w:rsid w:val="005B26A7"/>
    <w:rsid w:val="00A576B1"/>
    <w:rsid w:val="00AC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64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of2">
    <w:name w:val="isof2"/>
    <w:basedOn w:val="Normal"/>
    <w:rsid w:val="00AC1640"/>
    <w:pPr>
      <w:spacing w:line="220" w:lineRule="exact"/>
    </w:pPr>
    <w:rPr>
      <w:b/>
    </w:rPr>
  </w:style>
  <w:style w:type="paragraph" w:customStyle="1" w:styleId="isof3">
    <w:name w:val="isof3"/>
    <w:basedOn w:val="Normal"/>
    <w:rsid w:val="00AC1640"/>
    <w:pPr>
      <w:jc w:val="center"/>
    </w:pPr>
    <w:rPr>
      <w:b/>
      <w:caps/>
      <w:sz w:val="24"/>
    </w:rPr>
  </w:style>
  <w:style w:type="paragraph" w:styleId="Header">
    <w:name w:val="header"/>
    <w:basedOn w:val="Normal"/>
    <w:link w:val="HeaderChar"/>
    <w:semiHidden/>
    <w:rsid w:val="00AC16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AC1640"/>
    <w:rPr>
      <w:rFonts w:ascii="Arial" w:eastAsia="Times New Roman" w:hAnsi="Arial" w:cs="Times New Roman"/>
      <w:sz w:val="20"/>
      <w:szCs w:val="20"/>
    </w:rPr>
  </w:style>
  <w:style w:type="paragraph" w:customStyle="1" w:styleId="blocktext1">
    <w:name w:val="blocktext1"/>
    <w:basedOn w:val="Normal"/>
    <w:rsid w:val="00AC1640"/>
    <w:pPr>
      <w:keepLines/>
      <w:spacing w:before="80" w:line="220" w:lineRule="exact"/>
    </w:pPr>
  </w:style>
  <w:style w:type="paragraph" w:styleId="Footer">
    <w:name w:val="footer"/>
    <w:basedOn w:val="Normal"/>
    <w:link w:val="FooterChar"/>
    <w:uiPriority w:val="99"/>
    <w:unhideWhenUsed/>
    <w:rsid w:val="00AC1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640"/>
    <w:rPr>
      <w:rFonts w:ascii="Arial" w:eastAsia="Times New Roman" w:hAnsi="Arial" w:cs="Times New Roman"/>
      <w:sz w:val="20"/>
      <w:szCs w:val="20"/>
    </w:rPr>
  </w:style>
  <w:style w:type="paragraph" w:customStyle="1" w:styleId="isof1">
    <w:name w:val="isof1"/>
    <w:basedOn w:val="Normal"/>
    <w:rsid w:val="00AC1640"/>
    <w:pPr>
      <w:spacing w:line="220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64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of2">
    <w:name w:val="isof2"/>
    <w:basedOn w:val="Normal"/>
    <w:rsid w:val="00AC1640"/>
    <w:pPr>
      <w:spacing w:line="220" w:lineRule="exact"/>
    </w:pPr>
    <w:rPr>
      <w:b/>
    </w:rPr>
  </w:style>
  <w:style w:type="paragraph" w:customStyle="1" w:styleId="isof3">
    <w:name w:val="isof3"/>
    <w:basedOn w:val="Normal"/>
    <w:rsid w:val="00AC1640"/>
    <w:pPr>
      <w:jc w:val="center"/>
    </w:pPr>
    <w:rPr>
      <w:b/>
      <w:caps/>
      <w:sz w:val="24"/>
    </w:rPr>
  </w:style>
  <w:style w:type="paragraph" w:styleId="Header">
    <w:name w:val="header"/>
    <w:basedOn w:val="Normal"/>
    <w:link w:val="HeaderChar"/>
    <w:semiHidden/>
    <w:rsid w:val="00AC16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AC1640"/>
    <w:rPr>
      <w:rFonts w:ascii="Arial" w:eastAsia="Times New Roman" w:hAnsi="Arial" w:cs="Times New Roman"/>
      <w:sz w:val="20"/>
      <w:szCs w:val="20"/>
    </w:rPr>
  </w:style>
  <w:style w:type="paragraph" w:customStyle="1" w:styleId="blocktext1">
    <w:name w:val="blocktext1"/>
    <w:basedOn w:val="Normal"/>
    <w:rsid w:val="00AC1640"/>
    <w:pPr>
      <w:keepLines/>
      <w:spacing w:before="80" w:line="220" w:lineRule="exact"/>
    </w:pPr>
  </w:style>
  <w:style w:type="paragraph" w:styleId="Footer">
    <w:name w:val="footer"/>
    <w:basedOn w:val="Normal"/>
    <w:link w:val="FooterChar"/>
    <w:uiPriority w:val="99"/>
    <w:unhideWhenUsed/>
    <w:rsid w:val="00AC1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640"/>
    <w:rPr>
      <w:rFonts w:ascii="Arial" w:eastAsia="Times New Roman" w:hAnsi="Arial" w:cs="Times New Roman"/>
      <w:sz w:val="20"/>
      <w:szCs w:val="20"/>
    </w:rPr>
  </w:style>
  <w:style w:type="paragraph" w:customStyle="1" w:styleId="isof1">
    <w:name w:val="isof1"/>
    <w:basedOn w:val="Normal"/>
    <w:rsid w:val="00AC1640"/>
    <w:pPr>
      <w:spacing w:line="22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268</Characters>
  <Application>Microsoft Office Word</Application>
  <DocSecurity>0</DocSecurity>
  <Lines>2</Lines>
  <Paragraphs>1</Paragraphs>
  <ScaleCrop>false</ScaleCrop>
  <Company>Markel Corporation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Canestrano, Ellen</dc:creator>
  <cp:lastModifiedBy>Canestrano, Ellen</cp:lastModifiedBy>
  <cp:revision>2</cp:revision>
  <dcterms:created xsi:type="dcterms:W3CDTF">2016-12-07T19:34:00Z</dcterms:created>
  <dcterms:modified xsi:type="dcterms:W3CDTF">2016-12-07T19:39:00Z</dcterms:modified>
</cp:coreProperties>
</file>